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9F187" w14:textId="77777777" w:rsidR="00555806" w:rsidRDefault="00555806" w:rsidP="00555806">
      <w:pPr>
        <w:pBdr>
          <w:top w:val="nil"/>
          <w:left w:val="nil"/>
          <w:bottom w:val="nil"/>
          <w:right w:val="nil"/>
          <w:between w:val="nil"/>
        </w:pBdr>
        <w:spacing w:after="0" w:line="240" w:lineRule="auto"/>
        <w:jc w:val="center"/>
        <w:rPr>
          <w:rFonts w:ascii="Arial" w:eastAsia="Arial" w:hAnsi="Arial" w:cs="Arial"/>
          <w:b/>
          <w:kern w:val="0"/>
          <w:sz w:val="32"/>
          <w:szCs w:val="32"/>
          <w:lang w:eastAsia="en-GB"/>
          <w14:ligatures w14:val="none"/>
        </w:rPr>
      </w:pPr>
    </w:p>
    <w:p w14:paraId="28ECCA51" w14:textId="77777777" w:rsidR="00555806" w:rsidRDefault="00555806" w:rsidP="00555806">
      <w:pPr>
        <w:pBdr>
          <w:top w:val="nil"/>
          <w:left w:val="nil"/>
          <w:bottom w:val="nil"/>
          <w:right w:val="nil"/>
          <w:between w:val="nil"/>
        </w:pBdr>
        <w:spacing w:after="0" w:line="240" w:lineRule="auto"/>
        <w:jc w:val="center"/>
        <w:rPr>
          <w:rFonts w:ascii="Arial" w:eastAsia="Arial" w:hAnsi="Arial" w:cs="Arial"/>
          <w:b/>
          <w:kern w:val="0"/>
          <w:sz w:val="32"/>
          <w:szCs w:val="32"/>
          <w:lang w:eastAsia="en-GB"/>
          <w14:ligatures w14:val="none"/>
        </w:rPr>
      </w:pPr>
    </w:p>
    <w:p w14:paraId="5177E8DE" w14:textId="77777777" w:rsidR="00555806" w:rsidRDefault="00555806" w:rsidP="00555806">
      <w:pPr>
        <w:pBdr>
          <w:top w:val="nil"/>
          <w:left w:val="nil"/>
          <w:bottom w:val="nil"/>
          <w:right w:val="nil"/>
          <w:between w:val="nil"/>
        </w:pBdr>
        <w:spacing w:after="0" w:line="240" w:lineRule="auto"/>
        <w:jc w:val="center"/>
        <w:rPr>
          <w:rFonts w:ascii="Arial" w:eastAsia="Arial" w:hAnsi="Arial" w:cs="Arial"/>
          <w:b/>
          <w:kern w:val="0"/>
          <w:sz w:val="32"/>
          <w:szCs w:val="32"/>
          <w:lang w:eastAsia="en-GB"/>
          <w14:ligatures w14:val="none"/>
        </w:rPr>
      </w:pPr>
    </w:p>
    <w:p w14:paraId="681DC274" w14:textId="77777777" w:rsidR="00555806" w:rsidRDefault="00555806" w:rsidP="00555806">
      <w:pPr>
        <w:pBdr>
          <w:top w:val="nil"/>
          <w:left w:val="nil"/>
          <w:bottom w:val="nil"/>
          <w:right w:val="nil"/>
          <w:between w:val="nil"/>
        </w:pBdr>
        <w:spacing w:after="0" w:line="240" w:lineRule="auto"/>
        <w:jc w:val="center"/>
        <w:rPr>
          <w:rFonts w:ascii="Arial" w:eastAsia="Arial" w:hAnsi="Arial" w:cs="Arial"/>
          <w:b/>
          <w:kern w:val="0"/>
          <w:sz w:val="32"/>
          <w:szCs w:val="32"/>
          <w:lang w:eastAsia="en-GB"/>
          <w14:ligatures w14:val="none"/>
        </w:rPr>
      </w:pPr>
    </w:p>
    <w:p w14:paraId="682B16DE" w14:textId="77777777" w:rsidR="00555806" w:rsidRDefault="00555806" w:rsidP="00555806">
      <w:pPr>
        <w:pBdr>
          <w:top w:val="nil"/>
          <w:left w:val="nil"/>
          <w:bottom w:val="nil"/>
          <w:right w:val="nil"/>
          <w:between w:val="nil"/>
        </w:pBdr>
        <w:spacing w:after="0" w:line="240" w:lineRule="auto"/>
        <w:jc w:val="center"/>
        <w:rPr>
          <w:rFonts w:ascii="Arial" w:eastAsia="Arial" w:hAnsi="Arial" w:cs="Arial"/>
          <w:b/>
          <w:kern w:val="0"/>
          <w:sz w:val="32"/>
          <w:szCs w:val="32"/>
          <w:lang w:eastAsia="en-GB"/>
          <w14:ligatures w14:val="none"/>
        </w:rPr>
      </w:pPr>
    </w:p>
    <w:p w14:paraId="5AA82811" w14:textId="77777777" w:rsidR="00555806" w:rsidRDefault="00555806" w:rsidP="00555806">
      <w:pPr>
        <w:pBdr>
          <w:top w:val="nil"/>
          <w:left w:val="nil"/>
          <w:bottom w:val="nil"/>
          <w:right w:val="nil"/>
          <w:between w:val="nil"/>
        </w:pBdr>
        <w:spacing w:after="0" w:line="240" w:lineRule="auto"/>
        <w:jc w:val="center"/>
        <w:rPr>
          <w:rFonts w:ascii="Arial" w:eastAsia="Arial" w:hAnsi="Arial" w:cs="Arial"/>
          <w:b/>
          <w:kern w:val="0"/>
          <w:sz w:val="32"/>
          <w:szCs w:val="32"/>
          <w:lang w:eastAsia="en-GB"/>
          <w14:ligatures w14:val="none"/>
        </w:rPr>
      </w:pPr>
    </w:p>
    <w:p w14:paraId="65EE2EE3" w14:textId="77777777" w:rsidR="00555806" w:rsidRPr="00EA5865" w:rsidRDefault="00555806" w:rsidP="00555806">
      <w:pPr>
        <w:pBdr>
          <w:top w:val="nil"/>
          <w:left w:val="nil"/>
          <w:bottom w:val="nil"/>
          <w:right w:val="nil"/>
          <w:between w:val="nil"/>
        </w:pBdr>
        <w:spacing w:after="0" w:line="240" w:lineRule="auto"/>
        <w:jc w:val="center"/>
        <w:rPr>
          <w:rFonts w:ascii="Arial" w:eastAsia="Arial" w:hAnsi="Arial" w:cs="Arial"/>
          <w:bCs/>
          <w:kern w:val="0"/>
          <w:sz w:val="32"/>
          <w:szCs w:val="32"/>
          <w:lang w:eastAsia="en-GB"/>
          <w14:ligatures w14:val="none"/>
        </w:rPr>
      </w:pPr>
    </w:p>
    <w:p w14:paraId="6E988797" w14:textId="0015F895" w:rsidR="00555806" w:rsidRPr="001645CD" w:rsidRDefault="00555806" w:rsidP="00555806">
      <w:pPr>
        <w:pBdr>
          <w:top w:val="nil"/>
          <w:left w:val="nil"/>
          <w:bottom w:val="nil"/>
          <w:right w:val="nil"/>
          <w:between w:val="nil"/>
        </w:pBdr>
        <w:spacing w:after="0" w:line="240" w:lineRule="auto"/>
        <w:jc w:val="center"/>
        <w:rPr>
          <w:rFonts w:ascii="Arial" w:eastAsia="Arial" w:hAnsi="Arial" w:cs="Arial"/>
          <w:bCs/>
          <w:kern w:val="0"/>
          <w:sz w:val="32"/>
          <w:szCs w:val="32"/>
          <w:lang w:eastAsia="en-GB"/>
          <w14:ligatures w14:val="none"/>
        </w:rPr>
      </w:pPr>
      <w:r w:rsidRPr="001645CD">
        <w:rPr>
          <w:rFonts w:ascii="Arial" w:eastAsia="Arial" w:hAnsi="Arial" w:cs="Arial"/>
          <w:bCs/>
          <w:kern w:val="0"/>
          <w:sz w:val="32"/>
          <w:szCs w:val="32"/>
          <w:lang w:eastAsia="en-GB"/>
          <w14:ligatures w14:val="none"/>
        </w:rPr>
        <w:t>WEST DUNBARTONSHIRE COUNCIL</w:t>
      </w:r>
    </w:p>
    <w:p w14:paraId="6C9696ED" w14:textId="77777777" w:rsidR="00555806" w:rsidRPr="001645CD" w:rsidRDefault="00555806" w:rsidP="00555806">
      <w:pPr>
        <w:pBdr>
          <w:top w:val="nil"/>
          <w:left w:val="nil"/>
          <w:bottom w:val="nil"/>
          <w:right w:val="nil"/>
          <w:between w:val="nil"/>
        </w:pBdr>
        <w:spacing w:after="0" w:line="240" w:lineRule="auto"/>
        <w:jc w:val="center"/>
        <w:rPr>
          <w:rFonts w:ascii="Arial" w:eastAsia="Arial" w:hAnsi="Arial" w:cs="Arial"/>
          <w:bCs/>
          <w:kern w:val="0"/>
          <w:sz w:val="32"/>
          <w:szCs w:val="32"/>
          <w:lang w:eastAsia="en-GB"/>
          <w14:ligatures w14:val="none"/>
        </w:rPr>
      </w:pPr>
      <w:r w:rsidRPr="001645CD">
        <w:rPr>
          <w:rFonts w:ascii="Arial" w:eastAsia="Arial" w:hAnsi="Arial" w:cs="Arial"/>
          <w:bCs/>
          <w:kern w:val="0"/>
          <w:sz w:val="32"/>
          <w:szCs w:val="32"/>
          <w:lang w:eastAsia="en-GB"/>
          <w14:ligatures w14:val="none"/>
        </w:rPr>
        <w:t>SCHEME FOR THE ESTABLISHMENT</w:t>
      </w:r>
    </w:p>
    <w:p w14:paraId="6828F1AA" w14:textId="77777777" w:rsidR="00555806" w:rsidRPr="001645CD" w:rsidRDefault="00555806" w:rsidP="00555806">
      <w:pPr>
        <w:pBdr>
          <w:top w:val="nil"/>
          <w:left w:val="nil"/>
          <w:bottom w:val="nil"/>
          <w:right w:val="nil"/>
          <w:between w:val="nil"/>
        </w:pBdr>
        <w:spacing w:after="0" w:line="240" w:lineRule="auto"/>
        <w:jc w:val="center"/>
        <w:rPr>
          <w:rFonts w:ascii="Arial" w:eastAsia="Arial" w:hAnsi="Arial" w:cs="Arial"/>
          <w:bCs/>
          <w:kern w:val="0"/>
          <w:sz w:val="32"/>
          <w:szCs w:val="32"/>
          <w:lang w:eastAsia="en-GB"/>
          <w14:ligatures w14:val="none"/>
        </w:rPr>
      </w:pPr>
      <w:r w:rsidRPr="001645CD">
        <w:rPr>
          <w:rFonts w:ascii="Arial" w:eastAsia="Arial" w:hAnsi="Arial" w:cs="Arial"/>
          <w:bCs/>
          <w:kern w:val="0"/>
          <w:sz w:val="32"/>
          <w:szCs w:val="32"/>
          <w:lang w:eastAsia="en-GB"/>
          <w14:ligatures w14:val="none"/>
        </w:rPr>
        <w:t>OF COMMUNITY COUNCILS</w:t>
      </w:r>
    </w:p>
    <w:p w14:paraId="05CBF26F" w14:textId="77777777" w:rsidR="00555806" w:rsidRPr="001645CD" w:rsidRDefault="00555806" w:rsidP="00555806">
      <w:pPr>
        <w:pBdr>
          <w:top w:val="nil"/>
          <w:left w:val="nil"/>
          <w:bottom w:val="nil"/>
          <w:right w:val="nil"/>
          <w:between w:val="nil"/>
        </w:pBdr>
        <w:spacing w:after="0" w:line="240" w:lineRule="auto"/>
        <w:jc w:val="center"/>
        <w:rPr>
          <w:rFonts w:ascii="Arial" w:eastAsia="Arial" w:hAnsi="Arial" w:cs="Arial"/>
          <w:bCs/>
          <w:kern w:val="0"/>
          <w:sz w:val="32"/>
          <w:szCs w:val="32"/>
          <w:lang w:eastAsia="en-GB"/>
          <w14:ligatures w14:val="none"/>
        </w:rPr>
      </w:pPr>
    </w:p>
    <w:p w14:paraId="7C204079" w14:textId="1D240F5F" w:rsidR="00555806" w:rsidRPr="001645CD" w:rsidRDefault="007A46BE" w:rsidP="00555806">
      <w:pPr>
        <w:pBdr>
          <w:top w:val="nil"/>
          <w:left w:val="nil"/>
          <w:bottom w:val="nil"/>
          <w:right w:val="nil"/>
          <w:between w:val="nil"/>
        </w:pBdr>
        <w:spacing w:after="0" w:line="240" w:lineRule="auto"/>
        <w:jc w:val="center"/>
        <w:rPr>
          <w:rFonts w:ascii="Arial" w:eastAsia="Arial" w:hAnsi="Arial" w:cs="Arial"/>
          <w:bCs/>
          <w:kern w:val="0"/>
          <w:sz w:val="32"/>
          <w:szCs w:val="32"/>
          <w:lang w:eastAsia="en-GB"/>
          <w14:ligatures w14:val="none"/>
        </w:rPr>
      </w:pPr>
      <w:r>
        <w:rPr>
          <w:rFonts w:ascii="Arial" w:eastAsia="Arial" w:hAnsi="Arial" w:cs="Arial"/>
          <w:bCs/>
          <w:kern w:val="0"/>
          <w:sz w:val="32"/>
          <w:szCs w:val="32"/>
          <w:lang w:eastAsia="en-GB"/>
          <w14:ligatures w14:val="none"/>
        </w:rPr>
        <w:t>J</w:t>
      </w:r>
      <w:r w:rsidR="006F1CEC" w:rsidRPr="001645CD">
        <w:rPr>
          <w:rFonts w:ascii="Arial" w:eastAsia="Arial" w:hAnsi="Arial" w:cs="Arial"/>
          <w:bCs/>
          <w:kern w:val="0"/>
          <w:sz w:val="32"/>
          <w:szCs w:val="32"/>
          <w:lang w:eastAsia="en-GB"/>
          <w14:ligatures w14:val="none"/>
        </w:rPr>
        <w:t>ULY 2026</w:t>
      </w:r>
    </w:p>
    <w:p w14:paraId="7C564BFA" w14:textId="77777777" w:rsidR="00555806" w:rsidRPr="00555806" w:rsidRDefault="00555806" w:rsidP="00555806">
      <w:pPr>
        <w:pBdr>
          <w:top w:val="nil"/>
          <w:left w:val="nil"/>
          <w:bottom w:val="nil"/>
          <w:right w:val="nil"/>
          <w:between w:val="nil"/>
        </w:pBdr>
        <w:spacing w:after="0" w:line="240" w:lineRule="auto"/>
        <w:rPr>
          <w:rFonts w:ascii="Arial" w:eastAsia="Arial" w:hAnsi="Arial" w:cs="Arial"/>
          <w:b/>
          <w:kern w:val="0"/>
          <w:lang w:eastAsia="en-GB"/>
          <w14:ligatures w14:val="none"/>
        </w:rPr>
      </w:pPr>
    </w:p>
    <w:p w14:paraId="1541A73E" w14:textId="77777777" w:rsidR="00D479F7" w:rsidRDefault="00D479F7" w:rsidP="00555806">
      <w:pPr>
        <w:jc w:val="center"/>
        <w:rPr>
          <w:rFonts w:ascii="Arial" w:hAnsi="Arial" w:cs="Arial"/>
          <w:b/>
          <w:bCs/>
        </w:rPr>
      </w:pPr>
    </w:p>
    <w:p w14:paraId="78AEE9FF" w14:textId="77777777" w:rsidR="00D479F7" w:rsidRDefault="00D479F7">
      <w:pPr>
        <w:rPr>
          <w:rFonts w:ascii="Arial" w:hAnsi="Arial" w:cs="Arial"/>
          <w:b/>
          <w:bCs/>
        </w:rPr>
      </w:pPr>
      <w:r>
        <w:rPr>
          <w:rFonts w:ascii="Arial" w:hAnsi="Arial" w:cs="Arial"/>
          <w:b/>
          <w:bCs/>
        </w:rPr>
        <w:br w:type="page"/>
      </w:r>
    </w:p>
    <w:p w14:paraId="5305CABA" w14:textId="030C9158" w:rsidR="00056A69" w:rsidRPr="009C36BE" w:rsidRDefault="00A80B31" w:rsidP="00A80B31">
      <w:pPr>
        <w:rPr>
          <w:rFonts w:ascii="Arial" w:eastAsia="Arial" w:hAnsi="Arial" w:cs="Arial"/>
          <w:kern w:val="0"/>
          <w:lang w:eastAsia="en-GB"/>
          <w14:ligatures w14:val="none"/>
        </w:rPr>
      </w:pPr>
      <w:r w:rsidRPr="009C36BE">
        <w:rPr>
          <w:rFonts w:ascii="Arial" w:eastAsia="Arial" w:hAnsi="Arial" w:cs="Arial"/>
          <w:b/>
          <w:kern w:val="0"/>
          <w:lang w:eastAsia="en-GB"/>
          <w14:ligatures w14:val="none"/>
        </w:rPr>
        <w:lastRenderedPageBreak/>
        <w:t>Contents</w:t>
      </w:r>
      <w:r w:rsidRPr="009C36BE">
        <w:rPr>
          <w:rFonts w:ascii="Arial" w:eastAsia="Arial" w:hAnsi="Arial" w:cs="Arial"/>
          <w:kern w:val="0"/>
          <w:lang w:eastAsia="en-GB"/>
          <w14:ligatures w14:val="none"/>
        </w:rPr>
        <w:t xml:space="preserve"> </w:t>
      </w:r>
    </w:p>
    <w:p w14:paraId="31810C01" w14:textId="15D59B63" w:rsidR="00056A69" w:rsidRPr="009C36BE" w:rsidRDefault="00056A69" w:rsidP="00E162BC">
      <w:pPr>
        <w:rPr>
          <w:rFonts w:ascii="Arial" w:hAnsi="Arial" w:cs="Arial"/>
          <w:lang w:eastAsia="en-GB"/>
        </w:rPr>
      </w:pPr>
      <w:r w:rsidRPr="009C36BE">
        <w:rPr>
          <w:rFonts w:ascii="Arial" w:hAnsi="Arial" w:cs="Arial"/>
          <w:lang w:eastAsia="en-GB"/>
        </w:rPr>
        <w:t>P3. Introduction</w:t>
      </w:r>
    </w:p>
    <w:p w14:paraId="06CDC5EF" w14:textId="16CBCF6F" w:rsidR="00056A69" w:rsidRPr="009C36BE" w:rsidRDefault="00605510" w:rsidP="00E162BC">
      <w:pPr>
        <w:rPr>
          <w:rFonts w:ascii="Arial" w:hAnsi="Arial" w:cs="Arial"/>
          <w:bCs/>
          <w:lang w:eastAsia="en-GB"/>
        </w:rPr>
      </w:pPr>
      <w:r w:rsidRPr="009C36BE">
        <w:rPr>
          <w:rFonts w:ascii="Arial" w:hAnsi="Arial" w:cs="Arial"/>
          <w:bCs/>
          <w:lang w:eastAsia="en-GB"/>
        </w:rPr>
        <w:t xml:space="preserve">P4. Statutory </w:t>
      </w:r>
      <w:r w:rsidR="009A3895" w:rsidRPr="009C36BE">
        <w:rPr>
          <w:rFonts w:ascii="Arial" w:hAnsi="Arial" w:cs="Arial"/>
          <w:bCs/>
          <w:lang w:eastAsia="en-GB"/>
        </w:rPr>
        <w:t>Purposes of Community Councils</w:t>
      </w:r>
    </w:p>
    <w:p w14:paraId="20B9B615" w14:textId="15F5B9C0" w:rsidR="009A3895" w:rsidRPr="009C36BE" w:rsidRDefault="00A128D5" w:rsidP="00E162BC">
      <w:pPr>
        <w:rPr>
          <w:rFonts w:ascii="Arial" w:hAnsi="Arial" w:cs="Arial"/>
          <w:bCs/>
          <w:lang w:eastAsia="en-GB"/>
        </w:rPr>
      </w:pPr>
      <w:r w:rsidRPr="009C36BE">
        <w:rPr>
          <w:rFonts w:ascii="Arial" w:hAnsi="Arial" w:cs="Arial"/>
          <w:bCs/>
          <w:lang w:eastAsia="en-GB"/>
        </w:rPr>
        <w:t xml:space="preserve">P6. The Roles and Responsibilities of Community Councils </w:t>
      </w:r>
    </w:p>
    <w:p w14:paraId="534E8E53" w14:textId="2FFBDD1C" w:rsidR="00A128D5" w:rsidRPr="009C36BE" w:rsidRDefault="00786A30" w:rsidP="00E162BC">
      <w:pPr>
        <w:rPr>
          <w:rFonts w:ascii="Arial" w:hAnsi="Arial" w:cs="Arial"/>
          <w:bCs/>
          <w:lang w:eastAsia="en-GB"/>
        </w:rPr>
      </w:pPr>
      <w:r w:rsidRPr="009C36BE">
        <w:rPr>
          <w:rFonts w:ascii="Arial" w:hAnsi="Arial" w:cs="Arial"/>
          <w:bCs/>
          <w:lang w:eastAsia="en-GB"/>
        </w:rPr>
        <w:t xml:space="preserve">P10. Equality &amp; Diversity </w:t>
      </w:r>
    </w:p>
    <w:p w14:paraId="01566269" w14:textId="713A76A8" w:rsidR="007D673E" w:rsidRPr="009C36BE" w:rsidRDefault="00995D69" w:rsidP="00E162BC">
      <w:pPr>
        <w:rPr>
          <w:rFonts w:ascii="Arial" w:hAnsi="Arial" w:cs="Arial"/>
          <w:bCs/>
          <w:lang w:eastAsia="en-GB"/>
        </w:rPr>
      </w:pPr>
      <w:r w:rsidRPr="009C36BE">
        <w:rPr>
          <w:rFonts w:ascii="Arial" w:hAnsi="Arial" w:cs="Arial"/>
          <w:bCs/>
          <w:lang w:eastAsia="en-GB"/>
        </w:rPr>
        <w:t xml:space="preserve">P12. </w:t>
      </w:r>
      <w:r w:rsidR="00A61038" w:rsidRPr="009C36BE">
        <w:rPr>
          <w:rFonts w:ascii="Arial" w:hAnsi="Arial" w:cs="Arial"/>
          <w:bCs/>
          <w:lang w:eastAsia="en-GB"/>
        </w:rPr>
        <w:t xml:space="preserve">Community Council </w:t>
      </w:r>
      <w:r w:rsidR="0037468F" w:rsidRPr="009C36BE">
        <w:rPr>
          <w:rFonts w:ascii="Arial" w:hAnsi="Arial" w:cs="Arial"/>
          <w:bCs/>
          <w:lang w:eastAsia="en-GB"/>
        </w:rPr>
        <w:t xml:space="preserve">Areas within </w:t>
      </w:r>
      <w:r w:rsidR="00EC2B33">
        <w:rPr>
          <w:rFonts w:ascii="Arial" w:hAnsi="Arial" w:cs="Arial"/>
          <w:bCs/>
          <w:lang w:eastAsia="en-GB"/>
        </w:rPr>
        <w:t>West Dunbartonshire Council</w:t>
      </w:r>
    </w:p>
    <w:p w14:paraId="00417CC3" w14:textId="769D622C" w:rsidR="0037468F" w:rsidRPr="009C36BE" w:rsidRDefault="0037468F" w:rsidP="00E162BC">
      <w:pPr>
        <w:rPr>
          <w:rFonts w:ascii="Arial" w:hAnsi="Arial" w:cs="Arial"/>
          <w:bCs/>
          <w:lang w:eastAsia="en-GB"/>
        </w:rPr>
      </w:pPr>
      <w:r w:rsidRPr="009C36BE">
        <w:rPr>
          <w:rFonts w:ascii="Arial" w:hAnsi="Arial" w:cs="Arial"/>
          <w:bCs/>
          <w:lang w:eastAsia="en-GB"/>
        </w:rPr>
        <w:t>P1</w:t>
      </w:r>
      <w:r w:rsidR="008E0BB5">
        <w:rPr>
          <w:rFonts w:ascii="Arial" w:hAnsi="Arial" w:cs="Arial"/>
          <w:bCs/>
          <w:lang w:eastAsia="en-GB"/>
        </w:rPr>
        <w:t>4</w:t>
      </w:r>
      <w:r w:rsidRPr="009C36BE">
        <w:rPr>
          <w:rFonts w:ascii="Arial" w:hAnsi="Arial" w:cs="Arial"/>
          <w:bCs/>
          <w:lang w:eastAsia="en-GB"/>
        </w:rPr>
        <w:t xml:space="preserve">. </w:t>
      </w:r>
      <w:r w:rsidR="00E23AF5" w:rsidRPr="009C36BE">
        <w:rPr>
          <w:rFonts w:ascii="Arial" w:hAnsi="Arial" w:cs="Arial"/>
          <w:bCs/>
          <w:lang w:eastAsia="en-GB"/>
        </w:rPr>
        <w:t xml:space="preserve">Membership of Community Councils </w:t>
      </w:r>
    </w:p>
    <w:p w14:paraId="15B19ACD" w14:textId="30C47FDF" w:rsidR="00CC0E80" w:rsidRPr="009C36BE" w:rsidRDefault="00E23AF5" w:rsidP="00E162BC">
      <w:pPr>
        <w:rPr>
          <w:rFonts w:ascii="Arial" w:hAnsi="Arial" w:cs="Arial"/>
          <w:lang w:eastAsia="en-GB"/>
        </w:rPr>
      </w:pPr>
      <w:r w:rsidRPr="009C36BE">
        <w:rPr>
          <w:rFonts w:ascii="Arial" w:hAnsi="Arial" w:cs="Arial"/>
          <w:lang w:eastAsia="en-GB"/>
        </w:rPr>
        <w:t>P1</w:t>
      </w:r>
      <w:r w:rsidR="008E0BB5">
        <w:rPr>
          <w:rFonts w:ascii="Arial" w:hAnsi="Arial" w:cs="Arial"/>
          <w:lang w:eastAsia="en-GB"/>
        </w:rPr>
        <w:t>6</w:t>
      </w:r>
      <w:r w:rsidRPr="009C36BE">
        <w:rPr>
          <w:rFonts w:ascii="Arial" w:hAnsi="Arial" w:cs="Arial"/>
          <w:lang w:eastAsia="en-GB"/>
        </w:rPr>
        <w:t xml:space="preserve">. </w:t>
      </w:r>
      <w:r w:rsidR="00CC0E80" w:rsidRPr="009C36BE">
        <w:rPr>
          <w:rFonts w:ascii="Arial" w:hAnsi="Arial" w:cs="Arial"/>
          <w:lang w:eastAsia="en-GB"/>
        </w:rPr>
        <w:t xml:space="preserve">Replacement or updating of this Scheme </w:t>
      </w:r>
    </w:p>
    <w:p w14:paraId="165B38DF" w14:textId="63DA30C4" w:rsidR="00CC0E80" w:rsidRPr="009C36BE" w:rsidRDefault="00CC0E80" w:rsidP="00E162BC">
      <w:pPr>
        <w:rPr>
          <w:rFonts w:ascii="Arial" w:hAnsi="Arial" w:cs="Arial"/>
          <w:lang w:eastAsia="en-GB"/>
        </w:rPr>
      </w:pPr>
      <w:r w:rsidRPr="009C36BE">
        <w:rPr>
          <w:rFonts w:ascii="Arial" w:hAnsi="Arial" w:cs="Arial"/>
          <w:lang w:eastAsia="en-GB"/>
        </w:rPr>
        <w:t>P</w:t>
      </w:r>
      <w:r w:rsidR="00E162BC" w:rsidRPr="009C36BE">
        <w:rPr>
          <w:rFonts w:ascii="Arial" w:hAnsi="Arial" w:cs="Arial"/>
          <w:lang w:eastAsia="en-GB"/>
        </w:rPr>
        <w:t>1</w:t>
      </w:r>
      <w:r w:rsidR="00E96641">
        <w:rPr>
          <w:rFonts w:ascii="Arial" w:hAnsi="Arial" w:cs="Arial"/>
          <w:lang w:eastAsia="en-GB"/>
        </w:rPr>
        <w:t>7</w:t>
      </w:r>
      <w:r w:rsidR="00E162BC" w:rsidRPr="009C36BE">
        <w:rPr>
          <w:rFonts w:ascii="Arial" w:hAnsi="Arial" w:cs="Arial"/>
          <w:lang w:eastAsia="en-GB"/>
        </w:rPr>
        <w:t xml:space="preserve">. </w:t>
      </w:r>
      <w:r w:rsidR="00C8451B" w:rsidRPr="009C36BE">
        <w:rPr>
          <w:rFonts w:ascii="Arial" w:hAnsi="Arial" w:cs="Arial"/>
          <w:lang w:eastAsia="en-GB"/>
        </w:rPr>
        <w:t xml:space="preserve">Community Council Elections </w:t>
      </w:r>
    </w:p>
    <w:p w14:paraId="797C8520" w14:textId="3F3D9EB1" w:rsidR="00C8451B" w:rsidRPr="009C36BE" w:rsidRDefault="00C8451B" w:rsidP="00E162BC">
      <w:pPr>
        <w:rPr>
          <w:rFonts w:ascii="Arial" w:hAnsi="Arial" w:cs="Arial"/>
          <w:lang w:eastAsia="en-GB"/>
        </w:rPr>
      </w:pPr>
      <w:r w:rsidRPr="009C36BE">
        <w:rPr>
          <w:rFonts w:ascii="Arial" w:hAnsi="Arial" w:cs="Arial"/>
          <w:lang w:eastAsia="en-GB"/>
        </w:rPr>
        <w:t>P</w:t>
      </w:r>
      <w:r w:rsidR="007A1B72">
        <w:rPr>
          <w:rFonts w:ascii="Arial" w:hAnsi="Arial" w:cs="Arial"/>
          <w:lang w:eastAsia="en-GB"/>
        </w:rPr>
        <w:t>19</w:t>
      </w:r>
      <w:r w:rsidR="006447AA" w:rsidRPr="009C36BE">
        <w:rPr>
          <w:rFonts w:ascii="Arial" w:hAnsi="Arial" w:cs="Arial"/>
          <w:lang w:eastAsia="en-GB"/>
        </w:rPr>
        <w:t xml:space="preserve">. Disqualification and Ending </w:t>
      </w:r>
      <w:r w:rsidR="00064827" w:rsidRPr="009C36BE">
        <w:rPr>
          <w:rFonts w:ascii="Arial" w:hAnsi="Arial" w:cs="Arial"/>
          <w:lang w:eastAsia="en-GB"/>
        </w:rPr>
        <w:t xml:space="preserve">of </w:t>
      </w:r>
      <w:r w:rsidR="006447AA" w:rsidRPr="009C36BE">
        <w:rPr>
          <w:rFonts w:ascii="Arial" w:hAnsi="Arial" w:cs="Arial"/>
          <w:lang w:eastAsia="en-GB"/>
        </w:rPr>
        <w:t>Membership</w:t>
      </w:r>
    </w:p>
    <w:p w14:paraId="2080B1AF" w14:textId="5895BA04" w:rsidR="0085050B" w:rsidRPr="009C36BE" w:rsidRDefault="0085050B" w:rsidP="00E162BC">
      <w:pPr>
        <w:rPr>
          <w:rFonts w:ascii="Arial" w:hAnsi="Arial" w:cs="Arial"/>
          <w:lang w:eastAsia="en-GB"/>
        </w:rPr>
      </w:pPr>
      <w:r w:rsidRPr="009C36BE">
        <w:rPr>
          <w:rFonts w:ascii="Arial" w:hAnsi="Arial" w:cs="Arial"/>
          <w:lang w:eastAsia="en-GB"/>
        </w:rPr>
        <w:t>P</w:t>
      </w:r>
      <w:r w:rsidR="005351BB" w:rsidRPr="009C36BE">
        <w:rPr>
          <w:rFonts w:ascii="Arial" w:hAnsi="Arial" w:cs="Arial"/>
          <w:lang w:eastAsia="en-GB"/>
        </w:rPr>
        <w:t>2</w:t>
      </w:r>
      <w:r w:rsidR="007A1B72">
        <w:rPr>
          <w:rFonts w:ascii="Arial" w:hAnsi="Arial" w:cs="Arial"/>
          <w:lang w:eastAsia="en-GB"/>
        </w:rPr>
        <w:t>1</w:t>
      </w:r>
      <w:r w:rsidR="005351BB" w:rsidRPr="009C36BE">
        <w:rPr>
          <w:rFonts w:ascii="Arial" w:hAnsi="Arial" w:cs="Arial"/>
          <w:lang w:eastAsia="en-GB"/>
        </w:rPr>
        <w:t>. Meetings</w:t>
      </w:r>
    </w:p>
    <w:p w14:paraId="28A32043" w14:textId="4C583B22" w:rsidR="00043611" w:rsidRPr="009C36BE" w:rsidRDefault="00043611" w:rsidP="00E162BC">
      <w:pPr>
        <w:rPr>
          <w:rFonts w:ascii="Arial" w:hAnsi="Arial" w:cs="Arial"/>
          <w:lang w:eastAsia="en-GB"/>
        </w:rPr>
      </w:pPr>
      <w:r w:rsidRPr="009C36BE">
        <w:rPr>
          <w:rFonts w:ascii="Arial" w:hAnsi="Arial" w:cs="Arial"/>
          <w:lang w:eastAsia="en-GB"/>
        </w:rPr>
        <w:t>P2</w:t>
      </w:r>
      <w:r w:rsidR="007A1B72">
        <w:rPr>
          <w:rFonts w:ascii="Arial" w:hAnsi="Arial" w:cs="Arial"/>
          <w:lang w:eastAsia="en-GB"/>
        </w:rPr>
        <w:t>3</w:t>
      </w:r>
      <w:r w:rsidRPr="009C36BE">
        <w:rPr>
          <w:rFonts w:ascii="Arial" w:hAnsi="Arial" w:cs="Arial"/>
          <w:lang w:eastAsia="en-GB"/>
        </w:rPr>
        <w:t>. Liaison with the Local Authority and Community Planning Partners</w:t>
      </w:r>
    </w:p>
    <w:p w14:paraId="4F69808C" w14:textId="346E9C92" w:rsidR="00043611" w:rsidRPr="009C36BE" w:rsidRDefault="00043611" w:rsidP="00E162BC">
      <w:pPr>
        <w:rPr>
          <w:rFonts w:ascii="Arial" w:hAnsi="Arial" w:cs="Arial"/>
          <w:lang w:eastAsia="en-GB"/>
        </w:rPr>
      </w:pPr>
      <w:r w:rsidRPr="009C36BE">
        <w:rPr>
          <w:rFonts w:ascii="Arial" w:hAnsi="Arial" w:cs="Arial"/>
          <w:lang w:eastAsia="en-GB"/>
        </w:rPr>
        <w:t>P2</w:t>
      </w:r>
      <w:r w:rsidR="007A1B72">
        <w:rPr>
          <w:rFonts w:ascii="Arial" w:hAnsi="Arial" w:cs="Arial"/>
          <w:lang w:eastAsia="en-GB"/>
        </w:rPr>
        <w:t>4</w:t>
      </w:r>
      <w:r w:rsidRPr="009C36BE">
        <w:rPr>
          <w:rFonts w:ascii="Arial" w:hAnsi="Arial" w:cs="Arial"/>
          <w:lang w:eastAsia="en-GB"/>
        </w:rPr>
        <w:t xml:space="preserve">. </w:t>
      </w:r>
      <w:r w:rsidR="003D6C57" w:rsidRPr="009C36BE">
        <w:rPr>
          <w:rFonts w:ascii="Arial" w:hAnsi="Arial" w:cs="Arial"/>
          <w:lang w:eastAsia="en-GB"/>
        </w:rPr>
        <w:t>Resources</w:t>
      </w:r>
      <w:r w:rsidR="007F5BEB" w:rsidRPr="009C36BE">
        <w:rPr>
          <w:rFonts w:ascii="Arial" w:hAnsi="Arial" w:cs="Arial"/>
          <w:lang w:eastAsia="en-GB"/>
        </w:rPr>
        <w:t>,</w:t>
      </w:r>
      <w:r w:rsidR="003D6C57" w:rsidRPr="009C36BE">
        <w:rPr>
          <w:rFonts w:ascii="Arial" w:hAnsi="Arial" w:cs="Arial"/>
          <w:lang w:eastAsia="en-GB"/>
        </w:rPr>
        <w:t xml:space="preserve"> </w:t>
      </w:r>
      <w:r w:rsidR="007F5BEB" w:rsidRPr="009C36BE">
        <w:rPr>
          <w:rFonts w:ascii="Arial" w:hAnsi="Arial" w:cs="Arial"/>
          <w:lang w:eastAsia="en-GB"/>
        </w:rPr>
        <w:t>Finance &amp; Accountability</w:t>
      </w:r>
    </w:p>
    <w:p w14:paraId="74144319" w14:textId="566C9769" w:rsidR="00043611" w:rsidRPr="009C36BE" w:rsidRDefault="00043611" w:rsidP="00E162BC">
      <w:pPr>
        <w:rPr>
          <w:rFonts w:ascii="Arial" w:hAnsi="Arial" w:cs="Arial"/>
          <w:lang w:eastAsia="en-GB"/>
        </w:rPr>
      </w:pPr>
      <w:r w:rsidRPr="009C36BE">
        <w:rPr>
          <w:rFonts w:ascii="Arial" w:hAnsi="Arial" w:cs="Arial"/>
          <w:lang w:eastAsia="en-GB"/>
        </w:rPr>
        <w:t>P2</w:t>
      </w:r>
      <w:r w:rsidR="007A1B72">
        <w:rPr>
          <w:rFonts w:ascii="Arial" w:hAnsi="Arial" w:cs="Arial"/>
          <w:lang w:eastAsia="en-GB"/>
        </w:rPr>
        <w:t>7</w:t>
      </w:r>
      <w:r w:rsidRPr="009C36BE">
        <w:rPr>
          <w:rFonts w:ascii="Arial" w:hAnsi="Arial" w:cs="Arial"/>
          <w:lang w:eastAsia="en-GB"/>
        </w:rPr>
        <w:t>.</w:t>
      </w:r>
      <w:r w:rsidR="00B10D96" w:rsidRPr="009C36BE">
        <w:rPr>
          <w:rFonts w:ascii="Arial" w:eastAsia="Aptos" w:hAnsi="Arial" w:cs="Arial"/>
          <w:b/>
          <w:bCs/>
        </w:rPr>
        <w:t xml:space="preserve"> </w:t>
      </w:r>
      <w:r w:rsidR="006033B8" w:rsidRPr="009C36BE">
        <w:rPr>
          <w:rFonts w:ascii="Arial" w:eastAsia="Aptos" w:hAnsi="Arial" w:cs="Arial"/>
        </w:rPr>
        <w:t>Liability, Insurance and Responsibilities of Community Council Members</w:t>
      </w:r>
    </w:p>
    <w:p w14:paraId="7932942A" w14:textId="2D3B6F4F" w:rsidR="00B10D96" w:rsidRPr="009C36BE" w:rsidRDefault="00B10D96" w:rsidP="00E162BC">
      <w:pPr>
        <w:rPr>
          <w:rFonts w:ascii="Arial" w:hAnsi="Arial" w:cs="Arial"/>
          <w:lang w:eastAsia="en-GB"/>
        </w:rPr>
      </w:pPr>
      <w:r w:rsidRPr="009C36BE">
        <w:rPr>
          <w:rFonts w:ascii="Arial" w:hAnsi="Arial" w:cs="Arial"/>
          <w:lang w:eastAsia="en-GB"/>
        </w:rPr>
        <w:t>P</w:t>
      </w:r>
      <w:r w:rsidR="007A1B72">
        <w:rPr>
          <w:rFonts w:ascii="Arial" w:hAnsi="Arial" w:cs="Arial"/>
          <w:lang w:eastAsia="en-GB"/>
        </w:rPr>
        <w:t>29</w:t>
      </w:r>
      <w:r w:rsidRPr="009C36BE">
        <w:rPr>
          <w:rFonts w:ascii="Arial" w:hAnsi="Arial" w:cs="Arial"/>
          <w:lang w:eastAsia="en-GB"/>
        </w:rPr>
        <w:t>. Dissolution of a Community Council</w:t>
      </w:r>
    </w:p>
    <w:p w14:paraId="089AA765" w14:textId="4E2ACC9B" w:rsidR="00FD36FB" w:rsidRPr="009C36BE" w:rsidRDefault="00FD36FB" w:rsidP="00E162BC">
      <w:pPr>
        <w:rPr>
          <w:rFonts w:ascii="Arial" w:hAnsi="Arial" w:cs="Arial"/>
          <w:lang w:eastAsia="en-GB"/>
        </w:rPr>
      </w:pPr>
      <w:r w:rsidRPr="009C36BE">
        <w:rPr>
          <w:rFonts w:ascii="Arial" w:hAnsi="Arial" w:cs="Arial"/>
          <w:lang w:eastAsia="en-GB"/>
        </w:rPr>
        <w:t>P</w:t>
      </w:r>
      <w:r w:rsidR="00E96641">
        <w:rPr>
          <w:rFonts w:ascii="Arial" w:hAnsi="Arial" w:cs="Arial"/>
          <w:lang w:eastAsia="en-GB"/>
        </w:rPr>
        <w:t>3</w:t>
      </w:r>
      <w:r w:rsidR="007A1B72">
        <w:rPr>
          <w:rFonts w:ascii="Arial" w:hAnsi="Arial" w:cs="Arial"/>
          <w:lang w:eastAsia="en-GB"/>
        </w:rPr>
        <w:t>0</w:t>
      </w:r>
      <w:r w:rsidRPr="009C36BE">
        <w:rPr>
          <w:rFonts w:ascii="Arial" w:hAnsi="Arial" w:cs="Arial"/>
          <w:lang w:eastAsia="en-GB"/>
        </w:rPr>
        <w:t xml:space="preserve">. </w:t>
      </w:r>
      <w:r w:rsidR="005E531E" w:rsidRPr="005E531E">
        <w:rPr>
          <w:rFonts w:ascii="Arial" w:hAnsi="Arial" w:cs="Arial"/>
          <w:lang w:eastAsia="en-GB"/>
        </w:rPr>
        <w:t>Transitional Arrangements for the 2026 Scheme</w:t>
      </w:r>
    </w:p>
    <w:p w14:paraId="0312D9AB" w14:textId="69B3CB67" w:rsidR="00653404" w:rsidRPr="009C36BE" w:rsidRDefault="00EA5865" w:rsidP="00555806">
      <w:pPr>
        <w:rPr>
          <w:rFonts w:ascii="Arial" w:eastAsia="Calibri" w:hAnsi="Arial" w:cs="Arial"/>
          <w:b/>
          <w:bCs/>
          <w:kern w:val="0"/>
          <w:lang w:eastAsia="en-GB"/>
          <w14:ligatures w14:val="none"/>
        </w:rPr>
      </w:pPr>
      <w:r w:rsidRPr="009C36BE">
        <w:rPr>
          <w:rFonts w:ascii="Arial" w:eastAsia="Calibri" w:hAnsi="Arial" w:cs="Arial"/>
          <w:b/>
          <w:bCs/>
          <w:kern w:val="0"/>
          <w:lang w:eastAsia="en-GB"/>
          <w14:ligatures w14:val="none"/>
        </w:rPr>
        <w:br w:type="page"/>
      </w:r>
      <w:r w:rsidR="00653404" w:rsidRPr="009C36BE">
        <w:rPr>
          <w:rFonts w:ascii="Arial" w:hAnsi="Arial" w:cs="Arial"/>
          <w:b/>
          <w:bCs/>
        </w:rPr>
        <w:lastRenderedPageBreak/>
        <w:t>1. Introduction</w:t>
      </w:r>
    </w:p>
    <w:p w14:paraId="05351FD6" w14:textId="77777777" w:rsidR="00653404" w:rsidRPr="009C36BE" w:rsidRDefault="00653404" w:rsidP="00653404">
      <w:pPr>
        <w:rPr>
          <w:rFonts w:ascii="Arial" w:hAnsi="Arial" w:cs="Arial"/>
        </w:rPr>
      </w:pPr>
      <w:r w:rsidRPr="009C36BE">
        <w:rPr>
          <w:rFonts w:ascii="Arial" w:hAnsi="Arial" w:cs="Arial"/>
        </w:rPr>
        <w:t>Community Councils are voluntary bodies which exist within a legal framework, based on Section 51 (2) of the Local Government (Scotland) Act 1973.</w:t>
      </w:r>
    </w:p>
    <w:p w14:paraId="6212F663" w14:textId="77777777" w:rsidR="00653404" w:rsidRPr="009C36BE" w:rsidRDefault="00653404" w:rsidP="00653404">
      <w:pPr>
        <w:rPr>
          <w:rFonts w:ascii="Arial" w:hAnsi="Arial" w:cs="Arial"/>
        </w:rPr>
      </w:pPr>
      <w:r w:rsidRPr="009C36BE">
        <w:rPr>
          <w:rFonts w:ascii="Arial" w:hAnsi="Arial" w:cs="Arial"/>
        </w:rPr>
        <w:t>Under legislation, every local community in Scotland is entitled to request their local authority to establish a Community Council in their area. Although they complement the role of the local authority, they are not part of local government.</w:t>
      </w:r>
    </w:p>
    <w:p w14:paraId="0C8313CB" w14:textId="46B67D48" w:rsidR="00653404" w:rsidRPr="009C36BE" w:rsidRDefault="00653404" w:rsidP="00653404">
      <w:pPr>
        <w:rPr>
          <w:rFonts w:ascii="Arial" w:hAnsi="Arial" w:cs="Arial"/>
        </w:rPr>
      </w:pPr>
      <w:r w:rsidRPr="009C36BE">
        <w:rPr>
          <w:rFonts w:ascii="Arial" w:hAnsi="Arial" w:cs="Arial"/>
        </w:rPr>
        <w:t>West Dunbartonshire Council’s Scheme for the Establishment of Community Councils (the Scheme) is designed to enable the development of effective Community Councils locally. It also seeks to ensure that they can make a representative contribution to the process of democratic empowerment and community participation in the areas they operate in and across West Dunbartonshire as</w:t>
      </w:r>
      <w:r w:rsidR="00793323" w:rsidRPr="009C36BE">
        <w:rPr>
          <w:rFonts w:ascii="Arial" w:hAnsi="Arial" w:cs="Arial"/>
        </w:rPr>
        <w:t xml:space="preserve"> a</w:t>
      </w:r>
      <w:r w:rsidRPr="009C36BE">
        <w:rPr>
          <w:rFonts w:ascii="Arial" w:hAnsi="Arial" w:cs="Arial"/>
        </w:rPr>
        <w:t xml:space="preserve"> whole. The Scheme will be reviewed every four years before each new Community Council electoral term. The 2026 review considers boundaries, membership, governance, conduct, complaints, finance and support.</w:t>
      </w:r>
    </w:p>
    <w:p w14:paraId="1B9B0327" w14:textId="77777777" w:rsidR="00653404" w:rsidRPr="009C36BE" w:rsidRDefault="00653404" w:rsidP="00653404">
      <w:pPr>
        <w:rPr>
          <w:rFonts w:ascii="Arial" w:hAnsi="Arial" w:cs="Arial"/>
          <w:i/>
          <w:iCs/>
        </w:rPr>
      </w:pPr>
      <w:r w:rsidRPr="009C36BE">
        <w:rPr>
          <w:rFonts w:ascii="Arial" w:hAnsi="Arial" w:cs="Arial"/>
          <w:b/>
          <w:bCs/>
        </w:rPr>
        <w:t>Contemporary duties for empowerment and engagement</w:t>
      </w:r>
      <w:r w:rsidRPr="009C36BE">
        <w:rPr>
          <w:rFonts w:ascii="Arial" w:hAnsi="Arial" w:cs="Arial"/>
          <w:i/>
          <w:iCs/>
        </w:rPr>
        <w:t>:</w:t>
      </w:r>
    </w:p>
    <w:p w14:paraId="24D4AFAF" w14:textId="77777777" w:rsidR="00653404" w:rsidRPr="009C36BE" w:rsidRDefault="00653404" w:rsidP="00653404">
      <w:pPr>
        <w:rPr>
          <w:rFonts w:ascii="Arial" w:hAnsi="Arial" w:cs="Arial"/>
        </w:rPr>
      </w:pPr>
      <w:r w:rsidRPr="009C36BE">
        <w:rPr>
          <w:rFonts w:ascii="Arial" w:hAnsi="Arial" w:cs="Arial"/>
        </w:rPr>
        <w:t>In addition to the original 1973 legislation, this Scheme also seeks to promote and support the role of Community Councils in implementing the wider legal framework for community engagement and empowerment in Scotland.</w:t>
      </w:r>
    </w:p>
    <w:p w14:paraId="08D841E6" w14:textId="77777777" w:rsidR="00BD00A0" w:rsidRPr="009C36BE" w:rsidRDefault="00BD00A0">
      <w:pPr>
        <w:rPr>
          <w:rFonts w:ascii="Arial" w:hAnsi="Arial" w:cs="Arial"/>
        </w:rPr>
      </w:pPr>
    </w:p>
    <w:p w14:paraId="16817705" w14:textId="0CDF36D0" w:rsidR="00B758BA" w:rsidRPr="009C36BE" w:rsidRDefault="00B758BA">
      <w:pPr>
        <w:rPr>
          <w:rFonts w:ascii="Arial" w:hAnsi="Arial" w:cs="Arial"/>
        </w:rPr>
      </w:pPr>
      <w:r w:rsidRPr="009C36BE">
        <w:rPr>
          <w:rFonts w:ascii="Arial" w:hAnsi="Arial" w:cs="Arial"/>
        </w:rPr>
        <w:br w:type="page"/>
      </w:r>
    </w:p>
    <w:p w14:paraId="616F5CF7" w14:textId="77777777" w:rsidR="0073770C" w:rsidRPr="009C36BE" w:rsidRDefault="0073770C" w:rsidP="0073770C">
      <w:pPr>
        <w:rPr>
          <w:rFonts w:ascii="Arial" w:eastAsia="Aptos" w:hAnsi="Arial" w:cs="Arial"/>
          <w:b/>
          <w:bCs/>
        </w:rPr>
      </w:pPr>
      <w:r w:rsidRPr="009C36BE">
        <w:rPr>
          <w:rFonts w:ascii="Arial" w:eastAsia="Aptos" w:hAnsi="Arial" w:cs="Arial"/>
          <w:b/>
          <w:bCs/>
        </w:rPr>
        <w:lastRenderedPageBreak/>
        <w:t>2. Statutory Purposes of Community Councils</w:t>
      </w:r>
    </w:p>
    <w:p w14:paraId="668D5932" w14:textId="77777777" w:rsidR="00A36619" w:rsidRPr="00A36619" w:rsidRDefault="00A36619" w:rsidP="00A36619">
      <w:pPr>
        <w:rPr>
          <w:rFonts w:ascii="Arial" w:eastAsia="Aptos" w:hAnsi="Arial" w:cs="Arial"/>
        </w:rPr>
      </w:pPr>
      <w:r w:rsidRPr="00A36619">
        <w:rPr>
          <w:rFonts w:ascii="Arial" w:eastAsia="Aptos" w:hAnsi="Arial" w:cs="Arial"/>
        </w:rPr>
        <w:t>Section 51(2) of the Local Government (Scotland) Act 1973 provides that:</w:t>
      </w:r>
    </w:p>
    <w:p w14:paraId="57A3D1A4" w14:textId="77777777" w:rsidR="00A36619" w:rsidRPr="00A36619" w:rsidRDefault="00A36619" w:rsidP="00A36619">
      <w:pPr>
        <w:rPr>
          <w:rFonts w:ascii="Arial" w:eastAsia="Aptos" w:hAnsi="Arial" w:cs="Arial"/>
        </w:rPr>
      </w:pPr>
      <w:r w:rsidRPr="00A36619">
        <w:rPr>
          <w:rFonts w:ascii="Arial" w:eastAsia="Aptos" w:hAnsi="Arial" w:cs="Arial"/>
        </w:rPr>
        <w:t>“In addition to any other purpose which a community council may pursue, the general purpose of a community council shall be to ascertain, co-ordinate and express to the local authorities for its area, and to public authorities, the views of the community which it represents, in relation to matters for which those authorities are responsible, and to take such action in the interests of that community as appears to it to be expedient and practicable.”</w:t>
      </w:r>
    </w:p>
    <w:p w14:paraId="42AE71CC" w14:textId="77777777" w:rsidR="00A36619" w:rsidRPr="00A36619" w:rsidRDefault="00A36619" w:rsidP="00A36619">
      <w:pPr>
        <w:rPr>
          <w:rFonts w:ascii="Arial" w:eastAsia="Aptos" w:hAnsi="Arial" w:cs="Arial"/>
        </w:rPr>
      </w:pPr>
      <w:r w:rsidRPr="00A36619">
        <w:rPr>
          <w:rFonts w:ascii="Arial" w:eastAsia="Aptos" w:hAnsi="Arial" w:cs="Arial"/>
        </w:rPr>
        <w:t>In practical terms, this means that Community Councils have a role in finding out, co-ordinating and expressing the views of the communities they represent. They may raise these views with West Dunbartonshire Council, other public bodies and relevant organisations on matters which affect their local area.</w:t>
      </w:r>
    </w:p>
    <w:p w14:paraId="39506432" w14:textId="7AD77484" w:rsidR="00A36619" w:rsidRPr="00A36619" w:rsidRDefault="00A36619" w:rsidP="00A36619">
      <w:pPr>
        <w:rPr>
          <w:rFonts w:ascii="Arial" w:eastAsia="Aptos" w:hAnsi="Arial" w:cs="Arial"/>
        </w:rPr>
      </w:pPr>
      <w:r w:rsidRPr="00A36619">
        <w:rPr>
          <w:rFonts w:ascii="Arial" w:eastAsia="Aptos" w:hAnsi="Arial" w:cs="Arial"/>
        </w:rPr>
        <w:t>Community Councils may also act in the interests of their community where this is appropriate, practical and consistent with the Scheme, their Constitution, the Code of Conduct and any relevant legal requirements.</w:t>
      </w:r>
    </w:p>
    <w:p w14:paraId="5C2097C5" w14:textId="77777777" w:rsidR="00A36619" w:rsidRPr="00A36619" w:rsidRDefault="00A36619" w:rsidP="00A36619">
      <w:pPr>
        <w:rPr>
          <w:rFonts w:ascii="Arial" w:eastAsia="Aptos" w:hAnsi="Arial" w:cs="Arial"/>
        </w:rPr>
      </w:pPr>
      <w:r w:rsidRPr="00A36619">
        <w:rPr>
          <w:rFonts w:ascii="Arial" w:eastAsia="Aptos" w:hAnsi="Arial" w:cs="Arial"/>
        </w:rPr>
        <w:t>Since Community Councils were created under the Local Government (Scotland) Act 1973, further legislation and policy has strengthened the role of communities in public decision-making. This includes the Community Empowerment (Scotland) Act 2015 and other legislation which encourages public bodies to involve communities in setting priorities, shaping services and reviewing progress.</w:t>
      </w:r>
    </w:p>
    <w:p w14:paraId="696B56F3" w14:textId="77777777" w:rsidR="00A36619" w:rsidRPr="00A36619" w:rsidRDefault="00A36619" w:rsidP="00A36619">
      <w:pPr>
        <w:rPr>
          <w:rFonts w:ascii="Arial" w:eastAsia="Aptos" w:hAnsi="Arial" w:cs="Arial"/>
        </w:rPr>
      </w:pPr>
      <w:r w:rsidRPr="00A36619">
        <w:rPr>
          <w:rFonts w:ascii="Arial" w:eastAsia="Aptos" w:hAnsi="Arial" w:cs="Arial"/>
        </w:rPr>
        <w:t>Community Councils should be encouraged to use these wider opportunities to support their original statutory purpose. They may do this by working with citizens, local groups, voluntary organisations, public bodies and Community Planning Partners to identify local issues, gather community views and support practical action.</w:t>
      </w:r>
    </w:p>
    <w:p w14:paraId="55F3A82E" w14:textId="77777777" w:rsidR="00A36619" w:rsidRPr="00A36619" w:rsidRDefault="00A36619" w:rsidP="00A36619">
      <w:pPr>
        <w:rPr>
          <w:rFonts w:ascii="Arial" w:eastAsia="Aptos" w:hAnsi="Arial" w:cs="Arial"/>
        </w:rPr>
      </w:pPr>
      <w:r w:rsidRPr="00A36619">
        <w:rPr>
          <w:rFonts w:ascii="Arial" w:eastAsia="Aptos" w:hAnsi="Arial" w:cs="Arial"/>
        </w:rPr>
        <w:t>Community Councils also have an important role in relation to the statutory planning system. The Planning (Scotland) Act 2019 places increased emphasis on earlier and more proactive community involvement in planning, including the involvement of young people and other sections of the community who may not always take part in formal consultation.</w:t>
      </w:r>
    </w:p>
    <w:p w14:paraId="7F87C8DF" w14:textId="77777777" w:rsidR="00A36619" w:rsidRPr="00A36619" w:rsidRDefault="00A36619" w:rsidP="00A36619">
      <w:pPr>
        <w:rPr>
          <w:rFonts w:ascii="Arial" w:eastAsia="Aptos" w:hAnsi="Arial" w:cs="Arial"/>
        </w:rPr>
      </w:pPr>
      <w:r w:rsidRPr="00A36619">
        <w:rPr>
          <w:rFonts w:ascii="Arial" w:eastAsia="Aptos" w:hAnsi="Arial" w:cs="Arial"/>
        </w:rPr>
        <w:t>The wider legal and policy framework also provides opportunities for communities to be involved in areas such as:</w:t>
      </w:r>
    </w:p>
    <w:p w14:paraId="1731FCE3" w14:textId="77777777" w:rsidR="00A36619" w:rsidRPr="00A36619" w:rsidRDefault="00A36619" w:rsidP="00A36619">
      <w:pPr>
        <w:numPr>
          <w:ilvl w:val="0"/>
          <w:numId w:val="5"/>
        </w:numPr>
        <w:rPr>
          <w:rFonts w:ascii="Arial" w:eastAsia="Aptos" w:hAnsi="Arial" w:cs="Arial"/>
        </w:rPr>
      </w:pPr>
      <w:r w:rsidRPr="00A36619">
        <w:rPr>
          <w:rFonts w:ascii="Arial" w:eastAsia="Aptos" w:hAnsi="Arial" w:cs="Arial"/>
        </w:rPr>
        <w:t>community planning and service priorities;</w:t>
      </w:r>
    </w:p>
    <w:p w14:paraId="73BF5D43" w14:textId="77777777" w:rsidR="00A36619" w:rsidRPr="00A36619" w:rsidRDefault="00A36619" w:rsidP="00A36619">
      <w:pPr>
        <w:numPr>
          <w:ilvl w:val="0"/>
          <w:numId w:val="5"/>
        </w:numPr>
        <w:rPr>
          <w:rFonts w:ascii="Arial" w:eastAsia="Aptos" w:hAnsi="Arial" w:cs="Arial"/>
        </w:rPr>
      </w:pPr>
      <w:r w:rsidRPr="00A36619">
        <w:rPr>
          <w:rFonts w:ascii="Arial" w:eastAsia="Aptos" w:hAnsi="Arial" w:cs="Arial"/>
        </w:rPr>
        <w:t>participation requests;</w:t>
      </w:r>
    </w:p>
    <w:p w14:paraId="0F69DA84" w14:textId="77777777" w:rsidR="00A36619" w:rsidRPr="00A36619" w:rsidRDefault="00A36619" w:rsidP="00A36619">
      <w:pPr>
        <w:numPr>
          <w:ilvl w:val="0"/>
          <w:numId w:val="5"/>
        </w:numPr>
        <w:rPr>
          <w:rFonts w:ascii="Arial" w:eastAsia="Aptos" w:hAnsi="Arial" w:cs="Arial"/>
        </w:rPr>
      </w:pPr>
      <w:r w:rsidRPr="00A36619">
        <w:rPr>
          <w:rFonts w:ascii="Arial" w:eastAsia="Aptos" w:hAnsi="Arial" w:cs="Arial"/>
        </w:rPr>
        <w:t>Local Place Plans and community-led planning;</w:t>
      </w:r>
    </w:p>
    <w:p w14:paraId="6AF0A123" w14:textId="77777777" w:rsidR="00A36619" w:rsidRPr="00A36619" w:rsidRDefault="00A36619" w:rsidP="00A36619">
      <w:pPr>
        <w:numPr>
          <w:ilvl w:val="0"/>
          <w:numId w:val="5"/>
        </w:numPr>
        <w:rPr>
          <w:rFonts w:ascii="Arial" w:eastAsia="Aptos" w:hAnsi="Arial" w:cs="Arial"/>
        </w:rPr>
      </w:pPr>
      <w:r w:rsidRPr="00A36619">
        <w:rPr>
          <w:rFonts w:ascii="Arial" w:eastAsia="Aptos" w:hAnsi="Arial" w:cs="Arial"/>
        </w:rPr>
        <w:t>use and management of public assets;</w:t>
      </w:r>
    </w:p>
    <w:p w14:paraId="2C62BBD8" w14:textId="77777777" w:rsidR="00A36619" w:rsidRPr="00A36619" w:rsidRDefault="00A36619" w:rsidP="00A36619">
      <w:pPr>
        <w:numPr>
          <w:ilvl w:val="0"/>
          <w:numId w:val="5"/>
        </w:numPr>
        <w:rPr>
          <w:rFonts w:ascii="Arial" w:eastAsia="Aptos" w:hAnsi="Arial" w:cs="Arial"/>
        </w:rPr>
      </w:pPr>
      <w:r w:rsidRPr="00A36619">
        <w:rPr>
          <w:rFonts w:ascii="Arial" w:eastAsia="Aptos" w:hAnsi="Arial" w:cs="Arial"/>
        </w:rPr>
        <w:lastRenderedPageBreak/>
        <w:t>local environmental and green space issues;</w:t>
      </w:r>
    </w:p>
    <w:p w14:paraId="62CD1852" w14:textId="77777777" w:rsidR="00A36619" w:rsidRPr="00A36619" w:rsidRDefault="00A36619" w:rsidP="00A36619">
      <w:pPr>
        <w:numPr>
          <w:ilvl w:val="0"/>
          <w:numId w:val="5"/>
        </w:numPr>
        <w:rPr>
          <w:rFonts w:ascii="Arial" w:eastAsia="Aptos" w:hAnsi="Arial" w:cs="Arial"/>
        </w:rPr>
      </w:pPr>
      <w:r w:rsidRPr="00A36619">
        <w:rPr>
          <w:rFonts w:ascii="Arial" w:eastAsia="Aptos" w:hAnsi="Arial" w:cs="Arial"/>
        </w:rPr>
        <w:t>consultation on planning, licensing and other matters affecting local communities.</w:t>
      </w:r>
    </w:p>
    <w:p w14:paraId="712AED3C" w14:textId="77777777" w:rsidR="00A36619" w:rsidRPr="00A36619" w:rsidRDefault="00A36619" w:rsidP="00A36619">
      <w:pPr>
        <w:rPr>
          <w:rFonts w:ascii="Arial" w:eastAsia="Aptos" w:hAnsi="Arial" w:cs="Arial"/>
        </w:rPr>
      </w:pPr>
      <w:r w:rsidRPr="00A36619">
        <w:rPr>
          <w:rFonts w:ascii="Arial" w:eastAsia="Aptos" w:hAnsi="Arial" w:cs="Arial"/>
        </w:rPr>
        <w:t>These rights and opportunities are not exclusive to Community Councils. However, Community Councils are recognised community bodies and can play an important role in helping citizens understand, use and participate in these processes.</w:t>
      </w:r>
    </w:p>
    <w:p w14:paraId="16DC02C5" w14:textId="77777777" w:rsidR="00A36619" w:rsidRPr="00A36619" w:rsidRDefault="00A36619" w:rsidP="00A36619">
      <w:pPr>
        <w:rPr>
          <w:rFonts w:ascii="Arial" w:eastAsia="Aptos" w:hAnsi="Arial" w:cs="Arial"/>
        </w:rPr>
      </w:pPr>
      <w:r w:rsidRPr="00A36619">
        <w:rPr>
          <w:rFonts w:ascii="Arial" w:eastAsia="Aptos" w:hAnsi="Arial" w:cs="Arial"/>
        </w:rPr>
        <w:t>Further information on the wider legal framework, community empowerment, planning, participation requests, Local Place Plans and other relevant matters will be included in the Community Council Handbook.</w:t>
      </w:r>
    </w:p>
    <w:p w14:paraId="11630FAB" w14:textId="77777777" w:rsidR="00A36619" w:rsidRPr="00A36619" w:rsidRDefault="00A36619" w:rsidP="00A36619">
      <w:pPr>
        <w:rPr>
          <w:rFonts w:ascii="Arial" w:eastAsia="Aptos" w:hAnsi="Arial" w:cs="Arial"/>
        </w:rPr>
      </w:pPr>
      <w:r w:rsidRPr="00A36619">
        <w:rPr>
          <w:rFonts w:ascii="Arial" w:eastAsia="Aptos" w:hAnsi="Arial" w:cs="Arial"/>
        </w:rPr>
        <w:t>These responsibilities support the role of Community Councils in identifying local issues, representing community views and helping to improve the communities and citizens they serve. This is consistent with the original statutory purpose of Community Councils and the wider aims of community empowerment in West Dunbartonshire.</w:t>
      </w:r>
    </w:p>
    <w:p w14:paraId="5810D641" w14:textId="77777777" w:rsidR="00A36619" w:rsidRDefault="00A36619" w:rsidP="0073770C">
      <w:pPr>
        <w:rPr>
          <w:rFonts w:ascii="Arial" w:eastAsia="Aptos" w:hAnsi="Arial" w:cs="Arial"/>
        </w:rPr>
      </w:pPr>
    </w:p>
    <w:p w14:paraId="0A51F08C" w14:textId="77777777" w:rsidR="00A36619" w:rsidRDefault="00A36619" w:rsidP="0073770C">
      <w:pPr>
        <w:rPr>
          <w:rFonts w:ascii="Arial" w:eastAsia="Aptos" w:hAnsi="Arial" w:cs="Arial"/>
        </w:rPr>
      </w:pPr>
    </w:p>
    <w:p w14:paraId="29AAC543" w14:textId="175E6599" w:rsidR="0073770C" w:rsidRPr="009C36BE" w:rsidRDefault="0073770C">
      <w:pPr>
        <w:rPr>
          <w:rFonts w:ascii="Arial" w:hAnsi="Arial" w:cs="Arial"/>
        </w:rPr>
      </w:pPr>
      <w:r w:rsidRPr="009C36BE">
        <w:rPr>
          <w:rFonts w:ascii="Arial" w:hAnsi="Arial" w:cs="Arial"/>
        </w:rPr>
        <w:br w:type="page"/>
      </w:r>
    </w:p>
    <w:p w14:paraId="1C327EA3" w14:textId="77777777" w:rsidR="002A2338" w:rsidRPr="009C36BE" w:rsidRDefault="002A2338" w:rsidP="002A2338">
      <w:pPr>
        <w:rPr>
          <w:rFonts w:ascii="Arial" w:eastAsia="Aptos" w:hAnsi="Arial" w:cs="Arial"/>
          <w:b/>
          <w:bCs/>
        </w:rPr>
      </w:pPr>
      <w:r w:rsidRPr="009C36BE">
        <w:rPr>
          <w:rFonts w:ascii="Arial" w:eastAsia="Aptos" w:hAnsi="Arial" w:cs="Arial"/>
          <w:b/>
          <w:bCs/>
        </w:rPr>
        <w:lastRenderedPageBreak/>
        <w:t>3. The Roles and Responsibilities of Community Councils</w:t>
      </w:r>
    </w:p>
    <w:p w14:paraId="5830E9FC" w14:textId="77777777" w:rsidR="002A2338" w:rsidRPr="009C36BE" w:rsidRDefault="002A2338" w:rsidP="002A2338">
      <w:pPr>
        <w:rPr>
          <w:rFonts w:ascii="Arial" w:eastAsia="Aptos" w:hAnsi="Arial" w:cs="Arial"/>
        </w:rPr>
      </w:pPr>
      <w:r w:rsidRPr="009C36BE">
        <w:rPr>
          <w:rFonts w:ascii="Arial" w:eastAsia="Aptos" w:hAnsi="Arial" w:cs="Arial"/>
        </w:rPr>
        <w:t>The general purpose of a Community Council is to act as a voice for its own local area. This involves articulating the views and concerns of local people in their area on a wide range of issues of public concern and making representations to its local authority, other public sector bodies and private agencies on matters within its sphere of interest.</w:t>
      </w:r>
    </w:p>
    <w:p w14:paraId="678D6048" w14:textId="77777777" w:rsidR="002A2338" w:rsidRPr="009C36BE" w:rsidRDefault="002A2338" w:rsidP="002A2338">
      <w:pPr>
        <w:rPr>
          <w:rFonts w:ascii="Arial" w:eastAsia="Aptos" w:hAnsi="Arial" w:cs="Arial"/>
        </w:rPr>
      </w:pPr>
      <w:r w:rsidRPr="009C36BE">
        <w:rPr>
          <w:rFonts w:ascii="Arial" w:eastAsia="Aptos" w:hAnsi="Arial" w:cs="Arial"/>
        </w:rPr>
        <w:t xml:space="preserve">Community Councils are expected to represent the views of their communities, not simply the views of those attending meetings. </w:t>
      </w:r>
    </w:p>
    <w:p w14:paraId="35B38E09" w14:textId="77777777" w:rsidR="002A2338" w:rsidRPr="009C36BE" w:rsidRDefault="002A2338" w:rsidP="002A2338">
      <w:pPr>
        <w:rPr>
          <w:rFonts w:ascii="Arial" w:eastAsia="Aptos" w:hAnsi="Arial" w:cs="Arial"/>
        </w:rPr>
      </w:pPr>
      <w:r w:rsidRPr="009C36BE">
        <w:rPr>
          <w:rFonts w:ascii="Arial" w:eastAsia="Aptos" w:hAnsi="Arial" w:cs="Arial"/>
        </w:rPr>
        <w:t>Community Councils should make reasonable efforts to engage with citizens, community groups, young people and under-represented groups before taking positions on significant local matters.</w:t>
      </w:r>
    </w:p>
    <w:p w14:paraId="445CCDFB" w14:textId="77777777" w:rsidR="002A2338" w:rsidRPr="009C36BE" w:rsidRDefault="002A2338" w:rsidP="002A2338">
      <w:pPr>
        <w:rPr>
          <w:rFonts w:ascii="Arial" w:eastAsia="Aptos" w:hAnsi="Arial" w:cs="Arial"/>
        </w:rPr>
      </w:pPr>
      <w:r w:rsidRPr="009C36BE">
        <w:rPr>
          <w:rFonts w:ascii="Arial" w:eastAsia="Aptos" w:hAnsi="Arial" w:cs="Arial"/>
        </w:rPr>
        <w:t>It is essential that these views be demonstrated to be accurately representative of the community. Accordingly, each Community Council will have in place, in consultation with the local authority, recognised consultative mechanisms to validate their views and devise strategies to secure greater involvement by all sectors of the community.</w:t>
      </w:r>
    </w:p>
    <w:p w14:paraId="3756E070" w14:textId="77777777" w:rsidR="002A2338" w:rsidRPr="009C36BE" w:rsidRDefault="002A2338" w:rsidP="002A2338">
      <w:pPr>
        <w:rPr>
          <w:rFonts w:ascii="Arial" w:eastAsia="Aptos" w:hAnsi="Arial" w:cs="Arial"/>
        </w:rPr>
      </w:pPr>
      <w:r w:rsidRPr="009C36BE">
        <w:rPr>
          <w:rFonts w:ascii="Arial" w:eastAsia="Aptos" w:hAnsi="Arial" w:cs="Arial"/>
        </w:rPr>
        <w:t>Community Councils may carry out other activities that are in the general interests of the communities they represent, provided these activities fall within the objects of their Constitution, and the terms of the Scheme for the Establishment of Community Councils.</w:t>
      </w:r>
    </w:p>
    <w:p w14:paraId="1AED02C1" w14:textId="55E005D9" w:rsidR="002A2338" w:rsidRDefault="002A2338" w:rsidP="002A2338">
      <w:pPr>
        <w:rPr>
          <w:rFonts w:ascii="Arial" w:eastAsia="Aptos" w:hAnsi="Arial" w:cs="Arial"/>
        </w:rPr>
      </w:pPr>
      <w:r w:rsidRPr="009C36BE">
        <w:rPr>
          <w:rFonts w:ascii="Arial" w:eastAsia="Aptos" w:hAnsi="Arial" w:cs="Arial"/>
        </w:rPr>
        <w:t xml:space="preserve">There needs to be a genuine commitment to collaboration and good working relationships with the local authority and other agencies. To allow Community Councils to meet their potential, West Dunbartonshire Council will support Community Councils through guidance, training opportunities and capacity-building support, subject to available resources and identified need. </w:t>
      </w:r>
      <w:r w:rsidR="00E77735" w:rsidRPr="009C36BE">
        <w:rPr>
          <w:rFonts w:ascii="Arial" w:eastAsia="Aptos" w:hAnsi="Arial" w:cs="Arial"/>
        </w:rPr>
        <w:t xml:space="preserve">The Community Council Forum may also support peer learning and training </w:t>
      </w:r>
      <w:r w:rsidR="009C39FE" w:rsidRPr="009C36BE">
        <w:rPr>
          <w:rFonts w:ascii="Arial" w:eastAsia="Aptos" w:hAnsi="Arial" w:cs="Arial"/>
        </w:rPr>
        <w:t>priorities. Examples</w:t>
      </w:r>
      <w:r w:rsidRPr="009C36BE">
        <w:rPr>
          <w:rFonts w:ascii="Arial" w:eastAsia="Aptos" w:hAnsi="Arial" w:cs="Arial"/>
        </w:rPr>
        <w:t xml:space="preserve"> of the support arrangements for Community Councils are contained in the Scheme Handbook.</w:t>
      </w:r>
    </w:p>
    <w:p w14:paraId="668E4B34" w14:textId="77777777" w:rsidR="0050076A" w:rsidRPr="0050076A" w:rsidRDefault="0050076A" w:rsidP="0050076A">
      <w:pPr>
        <w:rPr>
          <w:rFonts w:ascii="Arial" w:eastAsia="Aptos" w:hAnsi="Arial" w:cs="Arial"/>
        </w:rPr>
      </w:pPr>
      <w:r w:rsidRPr="0050076A">
        <w:rPr>
          <w:rFonts w:ascii="Arial" w:eastAsia="Aptos" w:hAnsi="Arial" w:cs="Arial"/>
        </w:rPr>
        <w:t>In carrying out their activities, Community Councils must at all times adhere to the law, the terms of the Council’s Scheme for the Establishment of Community Councils and the Community Councillors’ Code of Conduct.</w:t>
      </w:r>
    </w:p>
    <w:p w14:paraId="1E08A5CA" w14:textId="2BD4536A" w:rsidR="0050076A" w:rsidRPr="009C36BE" w:rsidRDefault="0050076A" w:rsidP="002A2338">
      <w:pPr>
        <w:rPr>
          <w:rFonts w:ascii="Arial" w:eastAsia="Aptos" w:hAnsi="Arial" w:cs="Arial"/>
        </w:rPr>
      </w:pPr>
      <w:r w:rsidRPr="0050076A">
        <w:rPr>
          <w:rFonts w:ascii="Arial" w:eastAsia="Aptos" w:hAnsi="Arial" w:cs="Arial"/>
        </w:rPr>
        <w:t>Each Community Council must adopt a Constitution and Standing Orders based on the Model Constitution and Model Standing Orders approved for use in West Dunbartonshire. These documents are included as appendices to this Scheme and are intended to encourage consistency across Community Councils.</w:t>
      </w:r>
    </w:p>
    <w:p w14:paraId="79F1B0D8" w14:textId="77777777" w:rsidR="002A2338" w:rsidRPr="009C36BE" w:rsidRDefault="002A2338" w:rsidP="002A2338">
      <w:pPr>
        <w:rPr>
          <w:rFonts w:ascii="Arial" w:eastAsia="Aptos" w:hAnsi="Arial" w:cs="Arial"/>
        </w:rPr>
      </w:pPr>
      <w:r w:rsidRPr="009C36BE">
        <w:rPr>
          <w:rFonts w:ascii="Arial" w:eastAsia="Aptos" w:hAnsi="Arial" w:cs="Arial"/>
        </w:rPr>
        <w:t>Community Councils may carry out activities that are in line with:</w:t>
      </w:r>
    </w:p>
    <w:p w14:paraId="481A3605" w14:textId="77777777" w:rsidR="002A2338" w:rsidRPr="009C36BE" w:rsidRDefault="002A2338" w:rsidP="002A2338">
      <w:pPr>
        <w:rPr>
          <w:rFonts w:ascii="Arial" w:eastAsia="Aptos" w:hAnsi="Arial" w:cs="Arial"/>
        </w:rPr>
      </w:pPr>
      <w:r w:rsidRPr="009C36BE">
        <w:rPr>
          <w:rFonts w:ascii="Arial" w:eastAsia="Aptos" w:hAnsi="Arial" w:cs="Arial"/>
        </w:rPr>
        <w:sym w:font="Symbol" w:char="F0B7"/>
      </w:r>
      <w:r w:rsidRPr="009C36BE">
        <w:rPr>
          <w:rFonts w:ascii="Arial" w:eastAsia="Aptos" w:hAnsi="Arial" w:cs="Arial"/>
        </w:rPr>
        <w:t xml:space="preserve"> the general interests of the communities they represent</w:t>
      </w:r>
    </w:p>
    <w:p w14:paraId="309738DB" w14:textId="77777777" w:rsidR="002A2338" w:rsidRPr="009C36BE" w:rsidRDefault="002A2338" w:rsidP="002A2338">
      <w:pPr>
        <w:rPr>
          <w:rFonts w:ascii="Arial" w:eastAsia="Aptos" w:hAnsi="Arial" w:cs="Arial"/>
        </w:rPr>
      </w:pPr>
      <w:r w:rsidRPr="009C36BE">
        <w:rPr>
          <w:rFonts w:ascii="Arial" w:eastAsia="Aptos" w:hAnsi="Arial" w:cs="Arial"/>
        </w:rPr>
        <w:lastRenderedPageBreak/>
        <w:sym w:font="Symbol" w:char="F0B7"/>
      </w:r>
      <w:r w:rsidRPr="009C36BE">
        <w:rPr>
          <w:rFonts w:ascii="Arial" w:eastAsia="Aptos" w:hAnsi="Arial" w:cs="Arial"/>
        </w:rPr>
        <w:t xml:space="preserve"> their purpose</w:t>
      </w:r>
    </w:p>
    <w:p w14:paraId="346CF7A3" w14:textId="77777777" w:rsidR="002A2338" w:rsidRPr="009C36BE" w:rsidRDefault="002A2338" w:rsidP="002A2338">
      <w:pPr>
        <w:rPr>
          <w:rFonts w:ascii="Arial" w:eastAsia="Aptos" w:hAnsi="Arial" w:cs="Arial"/>
        </w:rPr>
      </w:pPr>
      <w:r w:rsidRPr="009C36BE">
        <w:rPr>
          <w:rFonts w:ascii="Arial" w:eastAsia="Aptos" w:hAnsi="Arial" w:cs="Arial"/>
        </w:rPr>
        <w:sym w:font="Symbol" w:char="F0B7"/>
      </w:r>
      <w:r w:rsidRPr="009C36BE">
        <w:rPr>
          <w:rFonts w:ascii="Arial" w:eastAsia="Aptos" w:hAnsi="Arial" w:cs="Arial"/>
        </w:rPr>
        <w:t xml:space="preserve"> the associated legal framework</w:t>
      </w:r>
    </w:p>
    <w:p w14:paraId="5364E608" w14:textId="77777777" w:rsidR="002A2338" w:rsidRPr="009C36BE" w:rsidRDefault="002A2338" w:rsidP="002A2338">
      <w:pPr>
        <w:rPr>
          <w:rFonts w:ascii="Arial" w:eastAsia="Aptos" w:hAnsi="Arial" w:cs="Arial"/>
        </w:rPr>
      </w:pPr>
      <w:r w:rsidRPr="009C36BE">
        <w:rPr>
          <w:rFonts w:ascii="Arial" w:eastAsia="Aptos" w:hAnsi="Arial" w:cs="Arial"/>
        </w:rPr>
        <w:sym w:font="Symbol" w:char="F0B7"/>
      </w:r>
      <w:r w:rsidRPr="009C36BE">
        <w:rPr>
          <w:rFonts w:ascii="Arial" w:eastAsia="Aptos" w:hAnsi="Arial" w:cs="Arial"/>
        </w:rPr>
        <w:t xml:space="preserve"> the Code of Conduct for Community Councillors</w:t>
      </w:r>
    </w:p>
    <w:p w14:paraId="60D99520" w14:textId="212F6513" w:rsidR="002A2338" w:rsidRPr="009C36BE" w:rsidRDefault="002A2338" w:rsidP="002A2338">
      <w:pPr>
        <w:rPr>
          <w:rFonts w:ascii="Arial" w:eastAsia="Aptos" w:hAnsi="Arial" w:cs="Arial"/>
        </w:rPr>
      </w:pPr>
      <w:r w:rsidRPr="009C36BE">
        <w:rPr>
          <w:rFonts w:ascii="Arial" w:eastAsia="Aptos" w:hAnsi="Arial" w:cs="Arial"/>
        </w:rPr>
        <w:sym w:font="Symbol" w:char="F0B7"/>
      </w:r>
      <w:r w:rsidRPr="009C36BE">
        <w:rPr>
          <w:rFonts w:ascii="Arial" w:eastAsia="Aptos" w:hAnsi="Arial" w:cs="Arial"/>
        </w:rPr>
        <w:t xml:space="preserve"> the contents of this Scheme, which will be agreed by </w:t>
      </w:r>
      <w:r w:rsidR="00C872A7" w:rsidRPr="009C36BE">
        <w:rPr>
          <w:rFonts w:ascii="Arial" w:eastAsia="Aptos" w:hAnsi="Arial" w:cs="Arial"/>
        </w:rPr>
        <w:t xml:space="preserve">West Dunbartonshire </w:t>
      </w:r>
      <w:r w:rsidRPr="009C36BE">
        <w:rPr>
          <w:rFonts w:ascii="Arial" w:eastAsia="Aptos" w:hAnsi="Arial" w:cs="Arial"/>
        </w:rPr>
        <w:t>Council</w:t>
      </w:r>
      <w:r w:rsidR="00C872A7" w:rsidRPr="009C36BE">
        <w:rPr>
          <w:rFonts w:ascii="Arial" w:eastAsia="Aptos" w:hAnsi="Arial" w:cs="Arial"/>
        </w:rPr>
        <w:t>.</w:t>
      </w:r>
    </w:p>
    <w:p w14:paraId="163ACCC3" w14:textId="77777777" w:rsidR="002A2338" w:rsidRPr="009C36BE" w:rsidRDefault="002A2338" w:rsidP="002A2338">
      <w:pPr>
        <w:rPr>
          <w:rFonts w:ascii="Arial" w:eastAsia="Aptos" w:hAnsi="Arial" w:cs="Arial"/>
        </w:rPr>
      </w:pPr>
      <w:r w:rsidRPr="009C36BE">
        <w:rPr>
          <w:rFonts w:ascii="Arial" w:eastAsia="Aptos" w:hAnsi="Arial" w:cs="Arial"/>
        </w:rPr>
        <w:t>This should include the types of activity indicated below:</w:t>
      </w:r>
    </w:p>
    <w:p w14:paraId="68CE0A09" w14:textId="77777777" w:rsidR="002A2338" w:rsidRPr="009C36BE" w:rsidRDefault="002A2338" w:rsidP="002A2338">
      <w:pPr>
        <w:rPr>
          <w:rFonts w:ascii="Arial" w:eastAsia="Aptos" w:hAnsi="Arial" w:cs="Arial"/>
        </w:rPr>
      </w:pPr>
      <w:r w:rsidRPr="009C36BE">
        <w:rPr>
          <w:rFonts w:ascii="Arial" w:eastAsia="Aptos" w:hAnsi="Arial" w:cs="Arial"/>
        </w:rPr>
        <w:t xml:space="preserve">● </w:t>
      </w:r>
      <w:r w:rsidRPr="009C36BE">
        <w:rPr>
          <w:rFonts w:ascii="Arial" w:eastAsia="Aptos" w:hAnsi="Arial" w:cs="Arial"/>
          <w:b/>
          <w:bCs/>
          <w:i/>
          <w:iCs/>
        </w:rPr>
        <w:t>Promotion of Community Councils</w:t>
      </w:r>
      <w:r w:rsidRPr="009C36BE">
        <w:rPr>
          <w:rFonts w:ascii="Arial" w:eastAsia="Aptos" w:hAnsi="Arial" w:cs="Arial"/>
          <w:i/>
          <w:iCs/>
        </w:rPr>
        <w:t xml:space="preserve">: </w:t>
      </w:r>
      <w:r w:rsidRPr="009C36BE">
        <w:rPr>
          <w:rFonts w:ascii="Arial" w:eastAsia="Aptos" w:hAnsi="Arial" w:cs="Arial"/>
        </w:rPr>
        <w:t>To ensure that communities know about Community Councils, they should produce clear information about meetings in appropriate and accessible formats, including information on how people can influence the agenda.</w:t>
      </w:r>
    </w:p>
    <w:p w14:paraId="4363FA20" w14:textId="77777777" w:rsidR="002A2338" w:rsidRPr="009C36BE" w:rsidRDefault="002A2338" w:rsidP="002A2338">
      <w:pPr>
        <w:rPr>
          <w:rFonts w:ascii="Arial" w:eastAsia="Aptos" w:hAnsi="Arial" w:cs="Arial"/>
        </w:rPr>
      </w:pPr>
      <w:r w:rsidRPr="009C36BE">
        <w:rPr>
          <w:rFonts w:ascii="Arial" w:eastAsia="Aptos" w:hAnsi="Arial" w:cs="Arial"/>
        </w:rPr>
        <w:t>The local authority will assist by posting minutes of meetings on their official website.</w:t>
      </w:r>
    </w:p>
    <w:p w14:paraId="6D7F64F4" w14:textId="77777777" w:rsidR="002A2338" w:rsidRPr="009C36BE" w:rsidRDefault="002A2338" w:rsidP="002A2338">
      <w:pPr>
        <w:rPr>
          <w:rFonts w:ascii="Arial" w:eastAsia="Aptos" w:hAnsi="Arial" w:cs="Arial"/>
        </w:rPr>
      </w:pPr>
      <w:r w:rsidRPr="009C36BE">
        <w:rPr>
          <w:rFonts w:ascii="Arial" w:eastAsia="Aptos" w:hAnsi="Arial" w:cs="Arial"/>
        </w:rPr>
        <w:t>Draft minutes of Community Council meetings must be presented to the local authority as soon as possible following the date of the meeting and be circulated to Community Council members and local elected members.</w:t>
      </w:r>
    </w:p>
    <w:p w14:paraId="4B50E1D8" w14:textId="77777777" w:rsidR="002A2338" w:rsidRPr="009C36BE" w:rsidRDefault="002A2338" w:rsidP="002A2338">
      <w:pPr>
        <w:rPr>
          <w:rFonts w:ascii="Arial" w:eastAsia="Aptos" w:hAnsi="Arial" w:cs="Arial"/>
        </w:rPr>
      </w:pPr>
      <w:r w:rsidRPr="009C36BE">
        <w:rPr>
          <w:rFonts w:ascii="Arial" w:eastAsia="Aptos" w:hAnsi="Arial" w:cs="Arial"/>
        </w:rPr>
        <w:t xml:space="preserve">● </w:t>
      </w:r>
      <w:r w:rsidRPr="009C36BE">
        <w:rPr>
          <w:rFonts w:ascii="Arial" w:eastAsia="Aptos" w:hAnsi="Arial" w:cs="Arial"/>
          <w:b/>
          <w:bCs/>
          <w:i/>
          <w:iCs/>
        </w:rPr>
        <w:t>Representation</w:t>
      </w:r>
      <w:r w:rsidRPr="009C36BE">
        <w:rPr>
          <w:rFonts w:ascii="Arial" w:eastAsia="Aptos" w:hAnsi="Arial" w:cs="Arial"/>
          <w:i/>
          <w:iCs/>
        </w:rPr>
        <w:t xml:space="preserve">: </w:t>
      </w:r>
      <w:r w:rsidRPr="009C36BE">
        <w:rPr>
          <w:rFonts w:ascii="Arial" w:eastAsia="Aptos" w:hAnsi="Arial" w:cs="Arial"/>
        </w:rPr>
        <w:t>Community Councils have a legal duty to represent the views of their community. They should reflect the broad spectrum of local opinion and interests as far as is practical, whilst also trying to ensure that those most seriously affected by proposals have their voices heard. Community Councils should be non-party political when expressing views and representing their local community.</w:t>
      </w:r>
    </w:p>
    <w:p w14:paraId="78F50963" w14:textId="77777777" w:rsidR="002A2338" w:rsidRPr="009C36BE" w:rsidRDefault="002A2338" w:rsidP="002A2338">
      <w:pPr>
        <w:rPr>
          <w:rFonts w:ascii="Arial" w:eastAsia="Aptos" w:hAnsi="Arial" w:cs="Arial"/>
        </w:rPr>
      </w:pPr>
      <w:r w:rsidRPr="009C36BE">
        <w:rPr>
          <w:rFonts w:ascii="Arial" w:eastAsia="Aptos" w:hAnsi="Arial" w:cs="Arial"/>
        </w:rPr>
        <w:t>Community Councils should make particular efforts to encourage young people and other under-represented groups to participate in Community Council business and to ensure equality of opportunity in the way the Community Council carries out its functions. To achieve this they should work closely with other local organisations such as the Equalities Forum, Access Panel and Youth Council.</w:t>
      </w:r>
    </w:p>
    <w:p w14:paraId="6B7606B6" w14:textId="77777777" w:rsidR="002A2338" w:rsidRPr="009C36BE" w:rsidRDefault="002A2338" w:rsidP="002A2338">
      <w:pPr>
        <w:rPr>
          <w:rFonts w:ascii="Arial" w:eastAsia="Aptos" w:hAnsi="Arial" w:cs="Arial"/>
        </w:rPr>
      </w:pPr>
      <w:r w:rsidRPr="009C36BE">
        <w:rPr>
          <w:rFonts w:ascii="Arial" w:eastAsia="Aptos" w:hAnsi="Arial" w:cs="Arial"/>
        </w:rPr>
        <w:t xml:space="preserve">● </w:t>
      </w:r>
      <w:r w:rsidRPr="009C36BE">
        <w:rPr>
          <w:rFonts w:ascii="Arial" w:eastAsia="Aptos" w:hAnsi="Arial" w:cs="Arial"/>
          <w:b/>
          <w:bCs/>
          <w:i/>
          <w:iCs/>
        </w:rPr>
        <w:t>Right to be consulted by and have meaningful engagement with public sector and other agencies</w:t>
      </w:r>
      <w:r w:rsidRPr="009C36BE">
        <w:rPr>
          <w:rFonts w:ascii="Arial" w:eastAsia="Aptos" w:hAnsi="Arial" w:cs="Arial"/>
          <w:i/>
          <w:iCs/>
        </w:rPr>
        <w:t xml:space="preserve">: </w:t>
      </w:r>
      <w:r w:rsidRPr="009C36BE">
        <w:rPr>
          <w:rFonts w:ascii="Arial" w:eastAsia="Aptos" w:hAnsi="Arial" w:cs="Arial"/>
        </w:rPr>
        <w:t>Community Councils have a statutory right to be consulted on planning applications and should be consulted on issues such as licensing matters affecting the local community. Other matters may also be jointly agreed between Community Councils, the local authority and other public sector and private agencies. As legitimate community bodies, Community Councils increasingly also have rights to be engaged and involved in a wide range of other matters arising from duties in the Community Empowerment Act and other specific legislation. The Handbook will contain details of these opportunities and be updated as regularly as is practical.</w:t>
      </w:r>
    </w:p>
    <w:p w14:paraId="29EC55C0" w14:textId="77777777" w:rsidR="002A2338" w:rsidRPr="009C36BE" w:rsidRDefault="002A2338" w:rsidP="002A2338">
      <w:pPr>
        <w:rPr>
          <w:rFonts w:ascii="Arial" w:eastAsia="Aptos" w:hAnsi="Arial" w:cs="Arial"/>
        </w:rPr>
      </w:pPr>
      <w:r w:rsidRPr="009C36BE">
        <w:rPr>
          <w:rFonts w:ascii="Arial" w:eastAsia="Aptos" w:hAnsi="Arial" w:cs="Arial"/>
        </w:rPr>
        <w:t xml:space="preserve">● </w:t>
      </w:r>
      <w:r w:rsidRPr="009C36BE">
        <w:rPr>
          <w:rFonts w:ascii="Arial" w:eastAsia="Aptos" w:hAnsi="Arial" w:cs="Arial"/>
          <w:b/>
          <w:bCs/>
          <w:i/>
          <w:iCs/>
        </w:rPr>
        <w:t>Partnership working</w:t>
      </w:r>
      <w:r w:rsidRPr="009C36BE">
        <w:rPr>
          <w:rFonts w:ascii="Arial" w:eastAsia="Aptos" w:hAnsi="Arial" w:cs="Arial"/>
          <w:i/>
          <w:iCs/>
        </w:rPr>
        <w:t xml:space="preserve">: </w:t>
      </w:r>
      <w:r w:rsidRPr="009C36BE">
        <w:rPr>
          <w:rFonts w:ascii="Arial" w:eastAsia="Aptos" w:hAnsi="Arial" w:cs="Arial"/>
        </w:rPr>
        <w:t xml:space="preserve">Community Councils and public bodies should aim to establish effective participatory working relationships. This includes the local authority, Community Planning Partners and other relevant organisations. All involved should work in a spirit of partnership in line with the West Dunbartonshire </w:t>
      </w:r>
      <w:r w:rsidRPr="009C36BE">
        <w:rPr>
          <w:rFonts w:ascii="Arial" w:eastAsia="Aptos" w:hAnsi="Arial" w:cs="Arial"/>
        </w:rPr>
        <w:lastRenderedPageBreak/>
        <w:t>Empowerment Strategy and the framework provided by the Community Empowerment (Scotland) Act 2015. This could include setting up annual meetings to review progress or address issues through the Community Alliance, or other groupings representing the community voice in Community Planning West Dunbartonshire.</w:t>
      </w:r>
    </w:p>
    <w:p w14:paraId="6AA2744C" w14:textId="77777777" w:rsidR="002A2338" w:rsidRPr="009C36BE" w:rsidRDefault="002A2338" w:rsidP="002A2338">
      <w:pPr>
        <w:rPr>
          <w:rFonts w:ascii="Arial" w:eastAsia="Aptos" w:hAnsi="Arial" w:cs="Arial"/>
        </w:rPr>
      </w:pPr>
      <w:r w:rsidRPr="009C36BE">
        <w:rPr>
          <w:rFonts w:ascii="Arial" w:eastAsia="Aptos" w:hAnsi="Arial" w:cs="Arial"/>
        </w:rPr>
        <w:t xml:space="preserve">● </w:t>
      </w:r>
      <w:r w:rsidRPr="009C36BE">
        <w:rPr>
          <w:rFonts w:ascii="Arial" w:eastAsia="Aptos" w:hAnsi="Arial" w:cs="Arial"/>
          <w:b/>
          <w:bCs/>
          <w:i/>
          <w:iCs/>
        </w:rPr>
        <w:t>Community engagement</w:t>
      </w:r>
      <w:r w:rsidRPr="009C36BE">
        <w:rPr>
          <w:rFonts w:ascii="Arial" w:eastAsia="Aptos" w:hAnsi="Arial" w:cs="Arial"/>
        </w:rPr>
        <w:t>: The Council will seek to work with Community Councils to develop their capacity to plan and deliver consultation with the community. This will enable Community Councils to gather, listen to and consider the views of local people. Methods may include Community Council meetings, public meetings, online meetings, social media, community surveys, comment or suggestion boxes or other legitimate and practical methods. The Council will support Community Councils to plan and deliver their engagement in line with the National Standards for Community Engagement. Further detail on delivering this engagement, including examples of good practice, will be included in the Handbook which accompanies the Scheme.</w:t>
      </w:r>
    </w:p>
    <w:p w14:paraId="755487BC" w14:textId="77777777" w:rsidR="002A2338" w:rsidRPr="009C36BE" w:rsidRDefault="002A2338" w:rsidP="002A2338">
      <w:pPr>
        <w:rPr>
          <w:rFonts w:ascii="Arial" w:eastAsia="Aptos" w:hAnsi="Arial" w:cs="Arial"/>
        </w:rPr>
      </w:pPr>
      <w:r w:rsidRPr="009C36BE">
        <w:rPr>
          <w:rFonts w:ascii="Arial" w:eastAsia="Aptos" w:hAnsi="Arial" w:cs="Arial"/>
        </w:rPr>
        <w:t xml:space="preserve">● </w:t>
      </w:r>
      <w:r w:rsidRPr="009C36BE">
        <w:rPr>
          <w:rFonts w:ascii="Arial" w:eastAsia="Aptos" w:hAnsi="Arial" w:cs="Arial"/>
          <w:b/>
          <w:bCs/>
          <w:i/>
          <w:iCs/>
        </w:rPr>
        <w:t>Community-led planning</w:t>
      </w:r>
      <w:r w:rsidRPr="009C36BE">
        <w:rPr>
          <w:rFonts w:ascii="Arial" w:eastAsia="Aptos" w:hAnsi="Arial" w:cs="Arial"/>
          <w:i/>
          <w:iCs/>
        </w:rPr>
        <w:t xml:space="preserve">: </w:t>
      </w:r>
      <w:r w:rsidRPr="009C36BE">
        <w:rPr>
          <w:rFonts w:ascii="Arial" w:eastAsia="Aptos" w:hAnsi="Arial" w:cs="Arial"/>
        </w:rPr>
        <w:t>Community Councils will be encouraged to develop skills to lead or participate in community-led Locality Place Plans, Local Place Plans or action plans. These should be used as vehicles to understand community issues and aspirations and to inform future service planning and decision making, in line with the aspirations of the West Dunbartonshire Community Empowerment Strategy and the Community Empowerment Act.</w:t>
      </w:r>
    </w:p>
    <w:p w14:paraId="46E8285D" w14:textId="77777777" w:rsidR="002A2338" w:rsidRPr="009C36BE" w:rsidRDefault="002A2338" w:rsidP="002A2338">
      <w:pPr>
        <w:rPr>
          <w:rFonts w:ascii="Arial" w:eastAsia="Aptos" w:hAnsi="Arial" w:cs="Arial"/>
        </w:rPr>
      </w:pPr>
      <w:r w:rsidRPr="009C36BE">
        <w:rPr>
          <w:rFonts w:ascii="Arial" w:eastAsia="Aptos" w:hAnsi="Arial" w:cs="Arial"/>
        </w:rPr>
        <w:t>Formal Guidance, examples and tools to support production of such plans are available in the Handbook.</w:t>
      </w:r>
    </w:p>
    <w:p w14:paraId="5361555F" w14:textId="77777777" w:rsidR="002A2338" w:rsidRPr="009C36BE" w:rsidRDefault="002A2338" w:rsidP="002A2338">
      <w:pPr>
        <w:rPr>
          <w:rFonts w:ascii="Arial" w:eastAsia="Aptos" w:hAnsi="Arial" w:cs="Arial"/>
        </w:rPr>
      </w:pPr>
      <w:r w:rsidRPr="009C36BE">
        <w:rPr>
          <w:rFonts w:ascii="Arial" w:eastAsia="Aptos" w:hAnsi="Arial" w:cs="Arial"/>
        </w:rPr>
        <w:t xml:space="preserve">● </w:t>
      </w:r>
      <w:r w:rsidRPr="009C36BE">
        <w:rPr>
          <w:rFonts w:ascii="Arial" w:eastAsia="Aptos" w:hAnsi="Arial" w:cs="Arial"/>
          <w:b/>
          <w:bCs/>
          <w:i/>
          <w:iCs/>
        </w:rPr>
        <w:t>Training</w:t>
      </w:r>
      <w:r w:rsidRPr="009C36BE">
        <w:rPr>
          <w:rFonts w:ascii="Arial" w:eastAsia="Aptos" w:hAnsi="Arial" w:cs="Arial"/>
          <w:i/>
          <w:iCs/>
        </w:rPr>
        <w:t xml:space="preserve">: </w:t>
      </w:r>
      <w:r w:rsidRPr="009C36BE">
        <w:rPr>
          <w:rFonts w:ascii="Arial" w:eastAsia="Aptos" w:hAnsi="Arial" w:cs="Arial"/>
        </w:rPr>
        <w:t>A programme of training will be developed with Community Councils covering these and other topics. The design and delivery of the programme will be undertaken jointly with the Community Council Forum and the Council’s Communities Team.</w:t>
      </w:r>
    </w:p>
    <w:p w14:paraId="5814F254" w14:textId="77777777" w:rsidR="002A2338" w:rsidRPr="009C36BE" w:rsidRDefault="002A2338" w:rsidP="002A2338">
      <w:pPr>
        <w:rPr>
          <w:rFonts w:ascii="Arial" w:eastAsia="Aptos" w:hAnsi="Arial" w:cs="Arial"/>
        </w:rPr>
      </w:pPr>
      <w:r w:rsidRPr="009C36BE">
        <w:rPr>
          <w:rFonts w:ascii="Arial" w:eastAsia="Aptos" w:hAnsi="Arial" w:cs="Arial"/>
        </w:rPr>
        <w:t xml:space="preserve">● </w:t>
      </w:r>
      <w:r w:rsidRPr="009C36BE">
        <w:rPr>
          <w:rFonts w:ascii="Arial" w:eastAsia="Aptos" w:hAnsi="Arial" w:cs="Arial"/>
          <w:b/>
          <w:bCs/>
          <w:i/>
          <w:iCs/>
        </w:rPr>
        <w:t xml:space="preserve">Flexible membership: </w:t>
      </w:r>
      <w:r w:rsidRPr="009C36BE">
        <w:rPr>
          <w:rFonts w:ascii="Arial" w:eastAsia="Aptos" w:hAnsi="Arial" w:cs="Arial"/>
        </w:rPr>
        <w:t>One way to assist Community Councils to broaden their representation and expertise is by promoting different categories of membership with the overall purpose of involving more local people and local organisations in ways that make participation easier.</w:t>
      </w:r>
    </w:p>
    <w:p w14:paraId="36A17208" w14:textId="77777777" w:rsidR="002A2338" w:rsidRPr="009C36BE" w:rsidRDefault="002A2338" w:rsidP="002A2338">
      <w:pPr>
        <w:rPr>
          <w:rFonts w:ascii="Arial" w:eastAsia="Aptos" w:hAnsi="Arial" w:cs="Arial"/>
        </w:rPr>
      </w:pPr>
      <w:r w:rsidRPr="009C36BE">
        <w:rPr>
          <w:rFonts w:ascii="Arial" w:eastAsia="Aptos" w:hAnsi="Arial" w:cs="Arial"/>
        </w:rPr>
        <w:t>Categories of membership are set out in section 6 (Membership). In general, to represent their communities, Community Councils should recruit the majority of members from those living within their boundary, with an active interest in the community. However, there are times where it can be useful to bring in views and experience from out with the Community Council area, or from third sector organisations, for example to contribute to specific projects or issues, as associate members. Such members may only vote if they are registered at an address in the Community Council area.</w:t>
      </w:r>
    </w:p>
    <w:p w14:paraId="6AA07DDC" w14:textId="77777777" w:rsidR="002A2338" w:rsidRPr="009C36BE" w:rsidRDefault="002A2338" w:rsidP="002A2338">
      <w:pPr>
        <w:rPr>
          <w:rFonts w:ascii="Arial" w:eastAsia="Aptos" w:hAnsi="Arial" w:cs="Arial"/>
        </w:rPr>
      </w:pPr>
      <w:r w:rsidRPr="009C36BE">
        <w:rPr>
          <w:rFonts w:ascii="Arial" w:eastAsia="Aptos" w:hAnsi="Arial" w:cs="Arial"/>
        </w:rPr>
        <w:lastRenderedPageBreak/>
        <w:t xml:space="preserve">● </w:t>
      </w:r>
      <w:r w:rsidRPr="009C36BE">
        <w:rPr>
          <w:rFonts w:ascii="Arial" w:eastAsia="Aptos" w:hAnsi="Arial" w:cs="Arial"/>
          <w:b/>
          <w:bCs/>
          <w:i/>
          <w:iCs/>
        </w:rPr>
        <w:t xml:space="preserve">Information: </w:t>
      </w:r>
      <w:r w:rsidRPr="009C36BE">
        <w:rPr>
          <w:rFonts w:ascii="Arial" w:eastAsia="Aptos" w:hAnsi="Arial" w:cs="Arial"/>
        </w:rPr>
        <w:t>Community Councils must inform the local authority of any changes in membership (resignations, co-options etc.) and circumstances (such as changes in office bearers or status of the Community Council itself) as soon as is practicable, and complete an annual return on membership to be sent in with the draft AGM minutes.</w:t>
      </w:r>
    </w:p>
    <w:p w14:paraId="1B6C5249" w14:textId="4078FFC6" w:rsidR="00024A57" w:rsidRPr="009C36BE" w:rsidRDefault="00024A57">
      <w:pPr>
        <w:rPr>
          <w:rFonts w:ascii="Arial" w:hAnsi="Arial" w:cs="Arial"/>
        </w:rPr>
      </w:pPr>
      <w:r w:rsidRPr="009C36BE">
        <w:rPr>
          <w:rFonts w:ascii="Arial" w:hAnsi="Arial" w:cs="Arial"/>
        </w:rPr>
        <w:br w:type="page"/>
      </w:r>
    </w:p>
    <w:p w14:paraId="11D8A5F3" w14:textId="77777777" w:rsidR="00697DEB" w:rsidRPr="009C36BE" w:rsidRDefault="00697DEB" w:rsidP="00697DEB">
      <w:pPr>
        <w:rPr>
          <w:rFonts w:ascii="Arial" w:hAnsi="Arial" w:cs="Arial"/>
          <w:b/>
          <w:bCs/>
        </w:rPr>
      </w:pPr>
      <w:r w:rsidRPr="009C36BE">
        <w:rPr>
          <w:rFonts w:ascii="Arial" w:hAnsi="Arial" w:cs="Arial"/>
          <w:b/>
          <w:bCs/>
        </w:rPr>
        <w:lastRenderedPageBreak/>
        <w:t>4. Equalities and Diversity</w:t>
      </w:r>
    </w:p>
    <w:p w14:paraId="3F630337" w14:textId="77777777" w:rsidR="00697DEB" w:rsidRPr="009C36BE" w:rsidRDefault="00697DEB" w:rsidP="00697DEB">
      <w:pPr>
        <w:rPr>
          <w:rFonts w:ascii="Arial" w:hAnsi="Arial" w:cs="Arial"/>
        </w:rPr>
      </w:pPr>
      <w:r w:rsidRPr="009C36BE">
        <w:rPr>
          <w:rFonts w:ascii="Arial" w:hAnsi="Arial" w:cs="Arial"/>
        </w:rPr>
        <w:t xml:space="preserve">Community Councils are expected to operate in a way that is consistent with the principles of equality, diversity, inclusion and non-discrimination: </w:t>
      </w:r>
    </w:p>
    <w:p w14:paraId="547F27B3" w14:textId="77777777" w:rsidR="00697DEB" w:rsidRPr="009C36BE" w:rsidRDefault="00697DEB" w:rsidP="00697DEB">
      <w:pPr>
        <w:rPr>
          <w:rFonts w:ascii="Arial" w:hAnsi="Arial" w:cs="Arial"/>
        </w:rPr>
      </w:pPr>
      <w:r w:rsidRPr="009C36BE">
        <w:rPr>
          <w:rFonts w:ascii="Arial" w:hAnsi="Arial" w:cs="Arial"/>
        </w:rPr>
        <w:sym w:font="Symbol" w:char="F0B7"/>
      </w:r>
      <w:r w:rsidRPr="009C36BE">
        <w:rPr>
          <w:rFonts w:ascii="Arial" w:hAnsi="Arial" w:cs="Arial"/>
        </w:rPr>
        <w:t xml:space="preserve"> Eliminate unlawful discrimination, harassment and victimisation and other conduct prohibited by the Act.</w:t>
      </w:r>
    </w:p>
    <w:p w14:paraId="2D22EC40" w14:textId="77777777" w:rsidR="00697DEB" w:rsidRPr="009C36BE" w:rsidRDefault="00697DEB" w:rsidP="00697DEB">
      <w:pPr>
        <w:rPr>
          <w:rFonts w:ascii="Arial" w:hAnsi="Arial" w:cs="Arial"/>
        </w:rPr>
      </w:pPr>
      <w:r w:rsidRPr="009C36BE">
        <w:rPr>
          <w:rFonts w:ascii="Arial" w:hAnsi="Arial" w:cs="Arial"/>
        </w:rPr>
        <w:sym w:font="Symbol" w:char="F0B7"/>
      </w:r>
      <w:r w:rsidRPr="009C36BE">
        <w:rPr>
          <w:rFonts w:ascii="Arial" w:hAnsi="Arial" w:cs="Arial"/>
        </w:rPr>
        <w:t xml:space="preserve"> Advance equality of opportunity between people who share a protected characteristic and those who do not.</w:t>
      </w:r>
    </w:p>
    <w:p w14:paraId="2FCE0E25" w14:textId="77777777" w:rsidR="00697DEB" w:rsidRPr="009C36BE" w:rsidRDefault="00697DEB" w:rsidP="00697DEB">
      <w:pPr>
        <w:rPr>
          <w:rFonts w:ascii="Arial" w:hAnsi="Arial" w:cs="Arial"/>
        </w:rPr>
      </w:pPr>
      <w:r w:rsidRPr="009C36BE">
        <w:rPr>
          <w:rFonts w:ascii="Arial" w:hAnsi="Arial" w:cs="Arial"/>
        </w:rPr>
        <w:sym w:font="Symbol" w:char="F0B7"/>
      </w:r>
      <w:r w:rsidRPr="009C36BE">
        <w:rPr>
          <w:rFonts w:ascii="Arial" w:hAnsi="Arial" w:cs="Arial"/>
        </w:rPr>
        <w:t xml:space="preserve"> Foster good relations between people who share a protected characteristic and those who do not.</w:t>
      </w:r>
    </w:p>
    <w:p w14:paraId="0BFA12E6" w14:textId="6A20BB52" w:rsidR="000E42F4" w:rsidRPr="009C36BE" w:rsidRDefault="002C6803" w:rsidP="00697DEB">
      <w:pPr>
        <w:rPr>
          <w:rFonts w:ascii="Arial" w:hAnsi="Arial" w:cs="Arial"/>
        </w:rPr>
      </w:pPr>
      <w:r w:rsidRPr="009C36BE">
        <w:rPr>
          <w:rFonts w:ascii="Arial" w:hAnsi="Arial" w:cs="Arial"/>
        </w:rPr>
        <w:t>In applying these principles, Community Councils should have regard to the protected characteristics identified in the Equality Act 2010.</w:t>
      </w:r>
    </w:p>
    <w:p w14:paraId="0F017271" w14:textId="427216CF" w:rsidR="00697DEB" w:rsidRPr="009C36BE" w:rsidRDefault="00174B7A" w:rsidP="00697DEB">
      <w:pPr>
        <w:rPr>
          <w:rFonts w:ascii="Arial" w:hAnsi="Arial" w:cs="Arial"/>
        </w:rPr>
      </w:pPr>
      <w:r w:rsidRPr="00174B7A">
        <w:rPr>
          <w:rFonts w:ascii="Arial" w:hAnsi="Arial" w:cs="Arial"/>
        </w:rPr>
        <w:t xml:space="preserve">The protected characteristics identified in the Act </w:t>
      </w:r>
      <w:r w:rsidR="00C217D3" w:rsidRPr="009C36BE">
        <w:rPr>
          <w:rFonts w:ascii="Arial" w:hAnsi="Arial" w:cs="Arial"/>
        </w:rPr>
        <w:t>are</w:t>
      </w:r>
      <w:r w:rsidR="00C217D3">
        <w:rPr>
          <w:rFonts w:ascii="Arial" w:hAnsi="Arial" w:cs="Arial"/>
        </w:rPr>
        <w:t>;</w:t>
      </w:r>
      <w:r w:rsidR="00697DEB" w:rsidRPr="009C36BE">
        <w:rPr>
          <w:rFonts w:ascii="Arial" w:hAnsi="Arial" w:cs="Arial"/>
        </w:rPr>
        <w:t xml:space="preserve"> age; disability; gender reassignment; marriage and civil partnership; pregnancy and maternity; race; religion or belief; sex; sexual orientation.</w:t>
      </w:r>
    </w:p>
    <w:p w14:paraId="45901A17" w14:textId="77777777" w:rsidR="00697DEB" w:rsidRPr="009C36BE" w:rsidRDefault="00697DEB" w:rsidP="00697DEB">
      <w:pPr>
        <w:rPr>
          <w:rFonts w:ascii="Arial" w:hAnsi="Arial" w:cs="Arial"/>
        </w:rPr>
      </w:pPr>
      <w:r w:rsidRPr="009C36BE">
        <w:rPr>
          <w:rFonts w:ascii="Arial" w:hAnsi="Arial" w:cs="Arial"/>
        </w:rPr>
        <w:t>Everyone has ‘protected characteristics’, but it is the treatment that individuals and groups receive, the level of autonomy they have, and the positive or negative outcomes for them, which should be the focus.</w:t>
      </w:r>
    </w:p>
    <w:p w14:paraId="4445B14F" w14:textId="77777777" w:rsidR="00697DEB" w:rsidRPr="009C36BE" w:rsidRDefault="00697DEB" w:rsidP="00697DEB">
      <w:pPr>
        <w:rPr>
          <w:rFonts w:ascii="Arial" w:hAnsi="Arial" w:cs="Arial"/>
        </w:rPr>
      </w:pPr>
      <w:r w:rsidRPr="009C36BE">
        <w:rPr>
          <w:rFonts w:ascii="Arial" w:hAnsi="Arial" w:cs="Arial"/>
        </w:rPr>
        <w:t>The Equalities Forum in West Dunbartonshire has committed to assist Community Councils to ensure they are as accessible as possible. Community Councils should therefore make use of this, along with other groups such as the Youth Council and West Dunbartonshire Access Panel, to make efforts to engage people with protected characteristics actively and sensitively.</w:t>
      </w:r>
    </w:p>
    <w:p w14:paraId="40AFEC15" w14:textId="77777777" w:rsidR="00697DEB" w:rsidRPr="009C36BE" w:rsidRDefault="00697DEB" w:rsidP="00697DEB">
      <w:pPr>
        <w:rPr>
          <w:rFonts w:ascii="Arial" w:hAnsi="Arial" w:cs="Arial"/>
        </w:rPr>
      </w:pPr>
      <w:r w:rsidRPr="009C36BE">
        <w:rPr>
          <w:rFonts w:ascii="Arial" w:hAnsi="Arial" w:cs="Arial"/>
        </w:rPr>
        <w:t>This could include periodic joint community engagement work with these organisations to encourage local community council membership from a more diverse range of people living in their areas.</w:t>
      </w:r>
    </w:p>
    <w:p w14:paraId="3800A6F0" w14:textId="77777777" w:rsidR="00697DEB" w:rsidRPr="009C36BE" w:rsidRDefault="00697DEB" w:rsidP="00697DEB">
      <w:pPr>
        <w:rPr>
          <w:rFonts w:ascii="Arial" w:hAnsi="Arial" w:cs="Arial"/>
        </w:rPr>
      </w:pPr>
      <w:r w:rsidRPr="009C36BE">
        <w:rPr>
          <w:rFonts w:ascii="Arial" w:hAnsi="Arial" w:cs="Arial"/>
        </w:rPr>
        <w:t>Since everyone has the right to be treated fairly and have access to the work of the Community Council, meetings of the Community Council should take place in venues or online platforms which are accessible to all. This will involve using accessible venues and online platforms, meeting at times which suit people, offering a range of opportunities to participate, and using face to face or digital meeting methods which maximise the numbers and diversity of people taking part. More information on how to achieve this is available in the Scheme Handbook.</w:t>
      </w:r>
    </w:p>
    <w:p w14:paraId="0C111FB4" w14:textId="77777777" w:rsidR="00697DEB" w:rsidRPr="009C36BE" w:rsidRDefault="00697DEB" w:rsidP="00697DEB">
      <w:pPr>
        <w:rPr>
          <w:rFonts w:ascii="Arial" w:hAnsi="Arial" w:cs="Arial"/>
        </w:rPr>
      </w:pPr>
      <w:r w:rsidRPr="009C36BE">
        <w:rPr>
          <w:rFonts w:ascii="Arial" w:hAnsi="Arial" w:cs="Arial"/>
        </w:rPr>
        <w:t xml:space="preserve">Community Councils, individually and through the West Dunbartonshire Community Council Forum, should seek to improve their understanding of equality, diversity and inclusion. The Forum may work with relevant community organisations, equality groups, access groups, youth representatives and Council officers to share learning, identify barriers to participation and support Community Councils to make their </w:t>
      </w:r>
      <w:r w:rsidRPr="009C36BE">
        <w:rPr>
          <w:rFonts w:ascii="Arial" w:hAnsi="Arial" w:cs="Arial"/>
        </w:rPr>
        <w:lastRenderedPageBreak/>
        <w:t xml:space="preserve">meetings, communication and engagement activity as accessible and inclusive as possible. This should help ensure that citizens across West Dunbartonshire have fair opportunities to be informed, involved and represented in the work of their Community Council. </w:t>
      </w:r>
    </w:p>
    <w:p w14:paraId="07FA000E" w14:textId="77777777" w:rsidR="00697DEB" w:rsidRPr="009C36BE" w:rsidRDefault="00697DEB" w:rsidP="00697DEB">
      <w:pPr>
        <w:rPr>
          <w:rFonts w:ascii="Arial" w:hAnsi="Arial" w:cs="Arial"/>
        </w:rPr>
      </w:pPr>
    </w:p>
    <w:p w14:paraId="7CF92864" w14:textId="056CFC80" w:rsidR="00697DEB" w:rsidRPr="009C36BE" w:rsidRDefault="00697DEB">
      <w:pPr>
        <w:rPr>
          <w:rFonts w:ascii="Arial" w:hAnsi="Arial" w:cs="Arial"/>
        </w:rPr>
      </w:pPr>
      <w:r w:rsidRPr="009C36BE">
        <w:rPr>
          <w:rFonts w:ascii="Arial" w:hAnsi="Arial" w:cs="Arial"/>
        </w:rPr>
        <w:br w:type="page"/>
      </w:r>
    </w:p>
    <w:p w14:paraId="043E4622" w14:textId="5B6FD9DB" w:rsidR="00BC2EE3" w:rsidRPr="009C36BE" w:rsidRDefault="00BC2EE3" w:rsidP="00BC2EE3">
      <w:pPr>
        <w:rPr>
          <w:rFonts w:ascii="Arial" w:eastAsia="Aptos" w:hAnsi="Arial" w:cs="Arial"/>
          <w:b/>
          <w:bCs/>
        </w:rPr>
      </w:pPr>
      <w:r w:rsidRPr="009C36BE">
        <w:rPr>
          <w:rFonts w:ascii="Arial" w:eastAsia="Aptos" w:hAnsi="Arial" w:cs="Arial"/>
          <w:b/>
          <w:bCs/>
        </w:rPr>
        <w:lastRenderedPageBreak/>
        <w:t xml:space="preserve">5. Community Council Areas within </w:t>
      </w:r>
      <w:r w:rsidR="00EC2B33">
        <w:rPr>
          <w:rFonts w:ascii="Arial" w:eastAsia="Aptos" w:hAnsi="Arial" w:cs="Arial"/>
          <w:b/>
          <w:bCs/>
        </w:rPr>
        <w:t>West Dunbartonshire</w:t>
      </w:r>
      <w:r w:rsidR="000F19B7">
        <w:rPr>
          <w:rFonts w:ascii="Arial" w:eastAsia="Aptos" w:hAnsi="Arial" w:cs="Arial"/>
          <w:b/>
          <w:bCs/>
        </w:rPr>
        <w:t xml:space="preserve"> Council</w:t>
      </w:r>
    </w:p>
    <w:p w14:paraId="641536FA" w14:textId="77777777" w:rsidR="00BC2EE3" w:rsidRPr="009C36BE" w:rsidRDefault="00BC2EE3" w:rsidP="00BC2EE3">
      <w:pPr>
        <w:rPr>
          <w:rFonts w:ascii="Arial" w:eastAsia="Aptos" w:hAnsi="Arial" w:cs="Arial"/>
        </w:rPr>
      </w:pPr>
      <w:r w:rsidRPr="009C36BE">
        <w:rPr>
          <w:rFonts w:ascii="Arial" w:eastAsia="Aptos" w:hAnsi="Arial" w:cs="Arial"/>
        </w:rPr>
        <w:t>West Dunbartonshire Council will establish Community Council areas across the local authority area. The purpose of these areas is to support local representation, community engagement and effective communication between citizens, Community Councils, West Dunbartonshire Council and other public bodies.</w:t>
      </w:r>
    </w:p>
    <w:p w14:paraId="1CEB109B" w14:textId="77777777" w:rsidR="00BC2EE3" w:rsidRPr="009C36BE" w:rsidRDefault="00BC2EE3" w:rsidP="00BC2EE3">
      <w:pPr>
        <w:rPr>
          <w:rFonts w:ascii="Arial" w:eastAsia="Aptos" w:hAnsi="Arial" w:cs="Arial"/>
        </w:rPr>
      </w:pPr>
      <w:r w:rsidRPr="009C36BE">
        <w:rPr>
          <w:rFonts w:ascii="Arial" w:eastAsia="Aptos" w:hAnsi="Arial" w:cs="Arial"/>
        </w:rPr>
        <w:t>As part of the 2026 review of the Scheme for the Establishment of Community Councils, the Council has reviewed the existing Community Council boundaries. This review has taken account of the need to support active, sustainable and representative Community Councils across West Dunbartonshire.</w:t>
      </w:r>
    </w:p>
    <w:p w14:paraId="00E8C07C" w14:textId="77777777" w:rsidR="00BC2EE3" w:rsidRPr="009C36BE" w:rsidRDefault="00BC2EE3" w:rsidP="00BC2EE3">
      <w:pPr>
        <w:rPr>
          <w:rFonts w:ascii="Arial" w:eastAsia="Aptos" w:hAnsi="Arial" w:cs="Arial"/>
        </w:rPr>
      </w:pPr>
      <w:r w:rsidRPr="009C36BE">
        <w:rPr>
          <w:rFonts w:ascii="Arial" w:eastAsia="Aptos" w:hAnsi="Arial" w:cs="Arial"/>
        </w:rPr>
        <w:t>The previous Scheme provided for 17 Community Council areas. Experience has shown that this number of areas has been difficult to sustain, with a number of areas inactive and others experiencing challenges with membership, recruitment and office bearer roles. The 2026 review therefore proposes a revised model of 9 Community Council areas.</w:t>
      </w:r>
    </w:p>
    <w:p w14:paraId="7C2D1508" w14:textId="77777777" w:rsidR="00BC2EE3" w:rsidRPr="009C36BE" w:rsidRDefault="00BC2EE3" w:rsidP="00BC2EE3">
      <w:pPr>
        <w:rPr>
          <w:rFonts w:ascii="Arial" w:eastAsia="Aptos" w:hAnsi="Arial" w:cs="Arial"/>
        </w:rPr>
      </w:pPr>
      <w:r w:rsidRPr="009C36BE">
        <w:rPr>
          <w:rFonts w:ascii="Arial" w:eastAsia="Aptos" w:hAnsi="Arial" w:cs="Arial"/>
        </w:rPr>
        <w:t>The proposed Community Council areas are:</w:t>
      </w:r>
    </w:p>
    <w:p w14:paraId="688CD8C1" w14:textId="77777777" w:rsidR="00BC2EE3" w:rsidRPr="009C36BE" w:rsidRDefault="00BC2EE3" w:rsidP="00BC2EE3">
      <w:pPr>
        <w:numPr>
          <w:ilvl w:val="0"/>
          <w:numId w:val="1"/>
        </w:numPr>
        <w:rPr>
          <w:rFonts w:ascii="Arial" w:eastAsia="Aptos" w:hAnsi="Arial" w:cs="Arial"/>
        </w:rPr>
      </w:pPr>
      <w:r w:rsidRPr="009C36BE">
        <w:rPr>
          <w:rFonts w:ascii="Arial" w:eastAsia="Aptos" w:hAnsi="Arial" w:cs="Arial"/>
        </w:rPr>
        <w:t>Dumbarton</w:t>
      </w:r>
    </w:p>
    <w:p w14:paraId="7E644B70" w14:textId="77777777" w:rsidR="00BC2EE3" w:rsidRPr="009C36BE" w:rsidRDefault="00BC2EE3" w:rsidP="00BC2EE3">
      <w:pPr>
        <w:numPr>
          <w:ilvl w:val="0"/>
          <w:numId w:val="1"/>
        </w:numPr>
        <w:rPr>
          <w:rFonts w:ascii="Arial" w:eastAsia="Aptos" w:hAnsi="Arial" w:cs="Arial"/>
        </w:rPr>
      </w:pPr>
      <w:r w:rsidRPr="009C36BE">
        <w:rPr>
          <w:rFonts w:ascii="Arial" w:eastAsia="Aptos" w:hAnsi="Arial" w:cs="Arial"/>
        </w:rPr>
        <w:t>Renton</w:t>
      </w:r>
    </w:p>
    <w:p w14:paraId="68AEF408" w14:textId="77777777" w:rsidR="00BC2EE3" w:rsidRPr="009C36BE" w:rsidRDefault="00BC2EE3" w:rsidP="00BC2EE3">
      <w:pPr>
        <w:numPr>
          <w:ilvl w:val="0"/>
          <w:numId w:val="1"/>
        </w:numPr>
        <w:rPr>
          <w:rFonts w:ascii="Arial" w:eastAsia="Aptos" w:hAnsi="Arial" w:cs="Arial"/>
        </w:rPr>
      </w:pPr>
      <w:r w:rsidRPr="009C36BE">
        <w:rPr>
          <w:rFonts w:ascii="Arial" w:eastAsia="Aptos" w:hAnsi="Arial" w:cs="Arial"/>
        </w:rPr>
        <w:t>Alexandria</w:t>
      </w:r>
    </w:p>
    <w:p w14:paraId="1AD4C9EC" w14:textId="77777777" w:rsidR="00BC2EE3" w:rsidRPr="009C36BE" w:rsidRDefault="00BC2EE3" w:rsidP="00BC2EE3">
      <w:pPr>
        <w:numPr>
          <w:ilvl w:val="0"/>
          <w:numId w:val="1"/>
        </w:numPr>
        <w:rPr>
          <w:rFonts w:ascii="Arial" w:eastAsia="Aptos" w:hAnsi="Arial" w:cs="Arial"/>
        </w:rPr>
      </w:pPr>
      <w:r w:rsidRPr="009C36BE">
        <w:rPr>
          <w:rFonts w:ascii="Arial" w:eastAsia="Aptos" w:hAnsi="Arial" w:cs="Arial"/>
        </w:rPr>
        <w:t>Bonhill and Dalmonach</w:t>
      </w:r>
    </w:p>
    <w:p w14:paraId="7053359A" w14:textId="77777777" w:rsidR="00BC2EE3" w:rsidRPr="009C36BE" w:rsidRDefault="00BC2EE3" w:rsidP="00BC2EE3">
      <w:pPr>
        <w:numPr>
          <w:ilvl w:val="0"/>
          <w:numId w:val="1"/>
        </w:numPr>
        <w:rPr>
          <w:rFonts w:ascii="Arial" w:eastAsia="Aptos" w:hAnsi="Arial" w:cs="Arial"/>
        </w:rPr>
      </w:pPr>
      <w:r w:rsidRPr="009C36BE">
        <w:rPr>
          <w:rFonts w:ascii="Arial" w:eastAsia="Aptos" w:hAnsi="Arial" w:cs="Arial"/>
        </w:rPr>
        <w:t>Balloch and Haldane</w:t>
      </w:r>
    </w:p>
    <w:p w14:paraId="433C511A" w14:textId="77777777" w:rsidR="00BC2EE3" w:rsidRPr="009C36BE" w:rsidRDefault="00BC2EE3" w:rsidP="00BC2EE3">
      <w:pPr>
        <w:numPr>
          <w:ilvl w:val="0"/>
          <w:numId w:val="1"/>
        </w:numPr>
        <w:rPr>
          <w:rFonts w:ascii="Arial" w:eastAsia="Aptos" w:hAnsi="Arial" w:cs="Arial"/>
        </w:rPr>
      </w:pPr>
      <w:r w:rsidRPr="009C36BE">
        <w:rPr>
          <w:rFonts w:ascii="Arial" w:eastAsia="Aptos" w:hAnsi="Arial" w:cs="Arial"/>
        </w:rPr>
        <w:t>Kilmaronock</w:t>
      </w:r>
    </w:p>
    <w:p w14:paraId="7C002B88" w14:textId="77777777" w:rsidR="00BC2EE3" w:rsidRPr="009C36BE" w:rsidRDefault="00BC2EE3" w:rsidP="00BC2EE3">
      <w:pPr>
        <w:numPr>
          <w:ilvl w:val="0"/>
          <w:numId w:val="1"/>
        </w:numPr>
        <w:rPr>
          <w:rFonts w:ascii="Arial" w:eastAsia="Aptos" w:hAnsi="Arial" w:cs="Arial"/>
        </w:rPr>
      </w:pPr>
      <w:r w:rsidRPr="009C36BE">
        <w:rPr>
          <w:rFonts w:ascii="Arial" w:eastAsia="Aptos" w:hAnsi="Arial" w:cs="Arial"/>
        </w:rPr>
        <w:t>The Three Villages</w:t>
      </w:r>
    </w:p>
    <w:p w14:paraId="2D92FF7C" w14:textId="77777777" w:rsidR="00BC2EE3" w:rsidRPr="009C36BE" w:rsidRDefault="00BC2EE3" w:rsidP="00BC2EE3">
      <w:pPr>
        <w:numPr>
          <w:ilvl w:val="0"/>
          <w:numId w:val="1"/>
        </w:numPr>
        <w:rPr>
          <w:rFonts w:ascii="Arial" w:eastAsia="Aptos" w:hAnsi="Arial" w:cs="Arial"/>
        </w:rPr>
      </w:pPr>
      <w:r w:rsidRPr="009C36BE">
        <w:rPr>
          <w:rFonts w:ascii="Arial" w:eastAsia="Aptos" w:hAnsi="Arial" w:cs="Arial"/>
        </w:rPr>
        <w:t>Kilpatrick</w:t>
      </w:r>
    </w:p>
    <w:p w14:paraId="7B601448" w14:textId="77777777" w:rsidR="00BC2EE3" w:rsidRPr="009C36BE" w:rsidRDefault="00BC2EE3" w:rsidP="00BC2EE3">
      <w:pPr>
        <w:numPr>
          <w:ilvl w:val="0"/>
          <w:numId w:val="1"/>
        </w:numPr>
        <w:rPr>
          <w:rFonts w:ascii="Arial" w:eastAsia="Aptos" w:hAnsi="Arial" w:cs="Arial"/>
        </w:rPr>
      </w:pPr>
      <w:r w:rsidRPr="009C36BE">
        <w:rPr>
          <w:rFonts w:ascii="Arial" w:eastAsia="Aptos" w:hAnsi="Arial" w:cs="Arial"/>
        </w:rPr>
        <w:t>Clydebank Central &amp; Waterfront</w:t>
      </w:r>
    </w:p>
    <w:p w14:paraId="2FF6FF00" w14:textId="77777777" w:rsidR="00BC2EE3" w:rsidRPr="009C36BE" w:rsidRDefault="00BC2EE3" w:rsidP="00BC2EE3">
      <w:pPr>
        <w:rPr>
          <w:rFonts w:ascii="Arial" w:eastAsia="Aptos" w:hAnsi="Arial" w:cs="Arial"/>
        </w:rPr>
      </w:pPr>
      <w:r w:rsidRPr="009C36BE">
        <w:rPr>
          <w:rFonts w:ascii="Arial" w:eastAsia="Aptos" w:hAnsi="Arial" w:cs="Arial"/>
        </w:rPr>
        <w:t>The revised areas are intended to create fewer, larger and more sustainable Community Councils, while still recognising local identity and the distinct communities within each area.</w:t>
      </w:r>
    </w:p>
    <w:p w14:paraId="31A16BC2" w14:textId="77777777" w:rsidR="00BC2EE3" w:rsidRPr="009C36BE" w:rsidRDefault="00BC2EE3" w:rsidP="00BC2EE3">
      <w:pPr>
        <w:rPr>
          <w:rFonts w:ascii="Arial" w:eastAsia="Aptos" w:hAnsi="Arial" w:cs="Arial"/>
        </w:rPr>
      </w:pPr>
      <w:r w:rsidRPr="009C36BE">
        <w:rPr>
          <w:rFonts w:ascii="Arial" w:eastAsia="Aptos" w:hAnsi="Arial" w:cs="Arial"/>
        </w:rPr>
        <w:t>In considering Community Council boundaries, the Council has taken account of community identity, population, geography, accessibility, existing Community Council activity, inactive areas, local connections, ward alignment where appropriate, and the ability of Community Councils to attract and retain sufficient membership.</w:t>
      </w:r>
    </w:p>
    <w:p w14:paraId="18AFB344" w14:textId="77777777" w:rsidR="00BC2EE3" w:rsidRPr="009C36BE" w:rsidRDefault="00BC2EE3" w:rsidP="00BC2EE3">
      <w:pPr>
        <w:rPr>
          <w:rFonts w:ascii="Arial" w:eastAsia="Aptos" w:hAnsi="Arial" w:cs="Arial"/>
        </w:rPr>
      </w:pPr>
      <w:r w:rsidRPr="009C36BE">
        <w:rPr>
          <w:rFonts w:ascii="Arial" w:eastAsia="Aptos" w:hAnsi="Arial" w:cs="Arial"/>
        </w:rPr>
        <w:t>The proposed Community Council areas and boundary maps are attached at Appendix 1. The composition table for each Community Council area is attached at Appendix 2.</w:t>
      </w:r>
    </w:p>
    <w:p w14:paraId="277CFD9D" w14:textId="77777777" w:rsidR="00BC2EE3" w:rsidRPr="009C36BE" w:rsidRDefault="00BC2EE3" w:rsidP="00BC2EE3">
      <w:pPr>
        <w:rPr>
          <w:rFonts w:ascii="Arial" w:eastAsia="Aptos" w:hAnsi="Arial" w:cs="Arial"/>
        </w:rPr>
      </w:pPr>
      <w:r w:rsidRPr="009C36BE">
        <w:rPr>
          <w:rFonts w:ascii="Arial" w:eastAsia="Aptos" w:hAnsi="Arial" w:cs="Arial"/>
        </w:rPr>
        <w:lastRenderedPageBreak/>
        <w:t>Any future changes to Community Council boundaries will be considered as part of a future review of this Scheme, unless the Council determines that an earlier review or amendment is required in accordance with statutory requirements.</w:t>
      </w:r>
    </w:p>
    <w:p w14:paraId="011A3593" w14:textId="3CAC5BA7" w:rsidR="00BC2EE3" w:rsidRPr="009C36BE" w:rsidRDefault="00BC2EE3">
      <w:pPr>
        <w:rPr>
          <w:rFonts w:ascii="Arial" w:eastAsia="Aptos" w:hAnsi="Arial" w:cs="Arial"/>
        </w:rPr>
      </w:pPr>
      <w:r w:rsidRPr="009C36BE">
        <w:rPr>
          <w:rFonts w:ascii="Arial" w:eastAsia="Aptos" w:hAnsi="Arial" w:cs="Arial"/>
        </w:rPr>
        <w:br w:type="page"/>
      </w:r>
    </w:p>
    <w:p w14:paraId="20BD9050" w14:textId="77777777" w:rsidR="00A253A3" w:rsidRPr="009C36BE" w:rsidRDefault="00A253A3" w:rsidP="00A253A3">
      <w:pPr>
        <w:rPr>
          <w:rFonts w:ascii="Arial" w:eastAsia="Aptos" w:hAnsi="Arial" w:cs="Arial"/>
          <w:b/>
          <w:bCs/>
        </w:rPr>
      </w:pPr>
      <w:r w:rsidRPr="009C36BE">
        <w:rPr>
          <w:rFonts w:ascii="Arial" w:eastAsia="Aptos" w:hAnsi="Arial" w:cs="Arial"/>
          <w:b/>
          <w:bCs/>
        </w:rPr>
        <w:lastRenderedPageBreak/>
        <w:t>6. Membership of Community Councils</w:t>
      </w:r>
    </w:p>
    <w:p w14:paraId="35402385" w14:textId="77777777" w:rsidR="006D528F" w:rsidRPr="006D528F" w:rsidRDefault="006D528F" w:rsidP="006D528F">
      <w:pPr>
        <w:rPr>
          <w:rFonts w:ascii="Arial" w:eastAsia="Aptos" w:hAnsi="Arial" w:cs="Arial"/>
        </w:rPr>
      </w:pPr>
      <w:r w:rsidRPr="006D528F">
        <w:rPr>
          <w:rFonts w:ascii="Arial" w:eastAsia="Aptos" w:hAnsi="Arial" w:cs="Arial"/>
        </w:rPr>
        <w:t>The overall aim of the membership arrangements is to ensure that each Community Council is able to operate effectively, represent the views of its community and remain sustainable over time.</w:t>
      </w:r>
    </w:p>
    <w:p w14:paraId="789F6FA4" w14:textId="7BD540CF" w:rsidR="006D528F" w:rsidRPr="006D528F" w:rsidRDefault="006D528F" w:rsidP="006D528F">
      <w:pPr>
        <w:rPr>
          <w:rFonts w:ascii="Arial" w:eastAsia="Aptos" w:hAnsi="Arial" w:cs="Arial"/>
        </w:rPr>
      </w:pPr>
      <w:r w:rsidRPr="006D528F">
        <w:rPr>
          <w:rFonts w:ascii="Arial" w:eastAsia="Aptos" w:hAnsi="Arial" w:cs="Arial"/>
        </w:rPr>
        <w:t xml:space="preserve">The maximum membership for each Community Council area shall be calculated using a base of seven Community Councillors, plus one additional Community Councillor for each complete 3,000 population within the area, </w:t>
      </w:r>
      <w:r w:rsidR="003D23D9">
        <w:rPr>
          <w:rFonts w:ascii="Arial" w:eastAsia="Aptos" w:hAnsi="Arial" w:cs="Arial"/>
        </w:rPr>
        <w:t xml:space="preserve">rounded </w:t>
      </w:r>
      <w:r w:rsidR="001C28C8">
        <w:rPr>
          <w:rFonts w:ascii="Arial" w:eastAsia="Aptos" w:hAnsi="Arial" w:cs="Arial"/>
        </w:rPr>
        <w:t>up</w:t>
      </w:r>
      <w:r w:rsidRPr="006D528F">
        <w:rPr>
          <w:rFonts w:ascii="Arial" w:eastAsia="Aptos" w:hAnsi="Arial" w:cs="Arial"/>
        </w:rPr>
        <w:t>.</w:t>
      </w:r>
    </w:p>
    <w:p w14:paraId="178AEDFA" w14:textId="242787CB" w:rsidR="006D528F" w:rsidRPr="006D528F" w:rsidRDefault="006D528F" w:rsidP="006D528F">
      <w:pPr>
        <w:rPr>
          <w:rFonts w:ascii="Arial" w:eastAsia="Aptos" w:hAnsi="Arial" w:cs="Arial"/>
        </w:rPr>
      </w:pPr>
      <w:r w:rsidRPr="006D528F">
        <w:rPr>
          <w:rFonts w:ascii="Arial" w:eastAsia="Aptos" w:hAnsi="Arial" w:cs="Arial"/>
        </w:rPr>
        <w:t xml:space="preserve">The minimum membership required to establish and maintain a Community Council shall be one half of the maximum membership specified for that Community Council area. Where the maximum membership is an odd number, the minimum membership shall be rounded </w:t>
      </w:r>
      <w:r w:rsidR="001C28C8">
        <w:rPr>
          <w:rFonts w:ascii="Arial" w:eastAsia="Aptos" w:hAnsi="Arial" w:cs="Arial"/>
        </w:rPr>
        <w:t>up</w:t>
      </w:r>
      <w:r w:rsidRPr="006D528F">
        <w:rPr>
          <w:rFonts w:ascii="Arial" w:eastAsia="Aptos" w:hAnsi="Arial" w:cs="Arial"/>
        </w:rPr>
        <w:t xml:space="preserve"> to the nearest whole number.</w:t>
      </w:r>
    </w:p>
    <w:p w14:paraId="47D84BFD" w14:textId="77777777" w:rsidR="006D528F" w:rsidRPr="006D528F" w:rsidRDefault="006D528F" w:rsidP="006D528F">
      <w:pPr>
        <w:rPr>
          <w:rFonts w:ascii="Arial" w:eastAsia="Aptos" w:hAnsi="Arial" w:cs="Arial"/>
        </w:rPr>
      </w:pPr>
      <w:r w:rsidRPr="006D528F">
        <w:rPr>
          <w:rFonts w:ascii="Arial" w:eastAsia="Aptos" w:hAnsi="Arial" w:cs="Arial"/>
        </w:rPr>
        <w:t>The minimum and maximum membership for each Community Council area are set out in Appendix 2.</w:t>
      </w:r>
    </w:p>
    <w:p w14:paraId="4FE7FD47" w14:textId="77777777" w:rsidR="006D528F" w:rsidRPr="006D528F" w:rsidRDefault="006D528F" w:rsidP="006D528F">
      <w:pPr>
        <w:rPr>
          <w:rFonts w:ascii="Arial" w:eastAsia="Aptos" w:hAnsi="Arial" w:cs="Arial"/>
        </w:rPr>
      </w:pPr>
      <w:r w:rsidRPr="006D528F">
        <w:rPr>
          <w:rFonts w:ascii="Arial" w:eastAsia="Aptos" w:hAnsi="Arial" w:cs="Arial"/>
        </w:rPr>
        <w:t>Under the proposed 2026 structure, the nine Community Council areas would provide for a combined maximum membership of 90 Community Councillors and a combined minimum membership of 41 Community Councillors.</w:t>
      </w:r>
    </w:p>
    <w:p w14:paraId="418EEA49" w14:textId="77777777" w:rsidR="00A253A3" w:rsidRPr="009C36BE" w:rsidRDefault="00A253A3" w:rsidP="00A253A3">
      <w:pPr>
        <w:rPr>
          <w:rFonts w:ascii="Arial" w:eastAsia="Aptos" w:hAnsi="Arial" w:cs="Arial"/>
        </w:rPr>
      </w:pPr>
      <w:r w:rsidRPr="009C36BE">
        <w:rPr>
          <w:rFonts w:ascii="Arial" w:eastAsia="Aptos" w:hAnsi="Arial" w:cs="Arial"/>
        </w:rPr>
        <w:t>The minimum age to stand for election as a Community Councillor is 16 years.</w:t>
      </w:r>
    </w:p>
    <w:p w14:paraId="22BEB788" w14:textId="77777777" w:rsidR="00A253A3" w:rsidRPr="009C36BE" w:rsidRDefault="00A253A3" w:rsidP="00A253A3">
      <w:pPr>
        <w:rPr>
          <w:rFonts w:ascii="Arial" w:eastAsia="Aptos" w:hAnsi="Arial" w:cs="Arial"/>
        </w:rPr>
      </w:pPr>
      <w:r w:rsidRPr="009C36BE">
        <w:rPr>
          <w:rFonts w:ascii="Arial" w:eastAsia="Aptos" w:hAnsi="Arial" w:cs="Arial"/>
        </w:rPr>
        <w:t>Qualification for full membership is normally by residency within the relevant Community Council area, evidenced by being named on the electoral register for that Community Council area.</w:t>
      </w:r>
    </w:p>
    <w:p w14:paraId="09939B0D" w14:textId="77777777" w:rsidR="00A253A3" w:rsidRPr="009C36BE" w:rsidRDefault="00A253A3" w:rsidP="00A253A3">
      <w:pPr>
        <w:rPr>
          <w:rFonts w:ascii="Arial" w:eastAsia="Aptos" w:hAnsi="Arial" w:cs="Arial"/>
        </w:rPr>
      </w:pPr>
      <w:r w:rsidRPr="009C36BE">
        <w:rPr>
          <w:rFonts w:ascii="Arial" w:eastAsia="Aptos" w:hAnsi="Arial" w:cs="Arial"/>
        </w:rPr>
        <w:t>There shall be provision for the following categories of membership:</w:t>
      </w:r>
    </w:p>
    <w:p w14:paraId="7EAFEF80" w14:textId="77777777" w:rsidR="00A253A3" w:rsidRPr="009C36BE" w:rsidRDefault="00A253A3" w:rsidP="00A253A3">
      <w:pPr>
        <w:rPr>
          <w:rFonts w:ascii="Arial" w:eastAsia="Aptos" w:hAnsi="Arial" w:cs="Arial"/>
        </w:rPr>
      </w:pPr>
      <w:r w:rsidRPr="009C36BE">
        <w:rPr>
          <w:rFonts w:ascii="Arial" w:eastAsia="Aptos" w:hAnsi="Arial" w:cs="Arial"/>
        </w:rPr>
        <w:t>Full members are elected Community Councillors who live in the Community Council area, are named on the electoral register for that area, have full voting rights and serve for the relevant term of office.</w:t>
      </w:r>
    </w:p>
    <w:p w14:paraId="3E840107" w14:textId="77777777" w:rsidR="00A253A3" w:rsidRPr="009C36BE" w:rsidRDefault="00A253A3" w:rsidP="00A253A3">
      <w:pPr>
        <w:rPr>
          <w:rFonts w:ascii="Arial" w:eastAsia="Aptos" w:hAnsi="Arial" w:cs="Arial"/>
        </w:rPr>
      </w:pPr>
      <w:r w:rsidRPr="009C36BE">
        <w:rPr>
          <w:rFonts w:ascii="Arial" w:eastAsia="Aptos" w:hAnsi="Arial" w:cs="Arial"/>
        </w:rPr>
        <w:t>Co-opted members are individuals who are eligible to serve as Community Councillors and who are appointed by the Community Council between elections in accordance with this Scheme. Co-opted members who meet the residency and electoral register requirements shall have full voting rights. The number of co-opted members must not exceed one third of the current elected membership of the Community Council.</w:t>
      </w:r>
    </w:p>
    <w:p w14:paraId="69284960" w14:textId="107DBECC" w:rsidR="00A253A3" w:rsidRPr="009C36BE" w:rsidRDefault="00A253A3" w:rsidP="00A253A3">
      <w:pPr>
        <w:rPr>
          <w:rFonts w:ascii="Arial" w:eastAsia="Aptos" w:hAnsi="Arial" w:cs="Arial"/>
        </w:rPr>
      </w:pPr>
      <w:r w:rsidRPr="009C36BE">
        <w:rPr>
          <w:rFonts w:ascii="Arial" w:eastAsia="Aptos" w:hAnsi="Arial" w:cs="Arial"/>
        </w:rPr>
        <w:t xml:space="preserve">Associate members are individuals who may bring </w:t>
      </w:r>
      <w:r w:rsidR="00D63BA9" w:rsidRPr="009C36BE">
        <w:rPr>
          <w:rFonts w:ascii="Arial" w:eastAsia="Aptos" w:hAnsi="Arial" w:cs="Arial"/>
        </w:rPr>
        <w:t>knowledge</w:t>
      </w:r>
      <w:r w:rsidRPr="009C36BE">
        <w:rPr>
          <w:rFonts w:ascii="Arial" w:eastAsia="Aptos" w:hAnsi="Arial" w:cs="Arial"/>
        </w:rPr>
        <w:t>, experience or perspective to the work of the Community Council. Associate members may include representatives of local groups, young people, people with specific skills or individuals with an interest in a local issue. Associate members do not have voting rights and are not counted towards quorum.</w:t>
      </w:r>
    </w:p>
    <w:p w14:paraId="4993CDED" w14:textId="77777777" w:rsidR="00A253A3" w:rsidRPr="009C36BE" w:rsidRDefault="00A253A3" w:rsidP="00A253A3">
      <w:pPr>
        <w:rPr>
          <w:rFonts w:ascii="Arial" w:eastAsia="Aptos" w:hAnsi="Arial" w:cs="Arial"/>
        </w:rPr>
      </w:pPr>
      <w:r w:rsidRPr="009C36BE">
        <w:rPr>
          <w:rFonts w:ascii="Arial" w:eastAsia="Aptos" w:hAnsi="Arial" w:cs="Arial"/>
        </w:rPr>
        <w:lastRenderedPageBreak/>
        <w:t>Ex-officio members are elected representatives, including local authority Councillors, MSPs and MPs, whose ward or constituency includes all or part of the Community Council area. Ex-officio members do not have voting rights.</w:t>
      </w:r>
    </w:p>
    <w:p w14:paraId="464FE612" w14:textId="5DAD6536" w:rsidR="00A253A3" w:rsidRPr="009C36BE" w:rsidRDefault="00A253A3" w:rsidP="00A253A3">
      <w:pPr>
        <w:rPr>
          <w:rFonts w:ascii="Arial" w:eastAsia="Aptos" w:hAnsi="Arial" w:cs="Arial"/>
        </w:rPr>
      </w:pPr>
      <w:r w:rsidRPr="009C36BE">
        <w:rPr>
          <w:rFonts w:ascii="Arial" w:eastAsia="Aptos" w:hAnsi="Arial" w:cs="Arial"/>
        </w:rPr>
        <w:t xml:space="preserve">Any individual elected to West Dunbartonshire </w:t>
      </w:r>
      <w:r w:rsidR="00294943" w:rsidRPr="009C36BE">
        <w:rPr>
          <w:rFonts w:ascii="Arial" w:eastAsia="Aptos" w:hAnsi="Arial" w:cs="Arial"/>
        </w:rPr>
        <w:t>Council;</w:t>
      </w:r>
      <w:r w:rsidRPr="009C36BE">
        <w:rPr>
          <w:rFonts w:ascii="Arial" w:eastAsia="Aptos" w:hAnsi="Arial" w:cs="Arial"/>
        </w:rPr>
        <w:t xml:space="preserve"> the Scottish Parliament or the UK Parliament shall be ineligible to remain a full member of a Community Council or to stand for election to a Community Council. Such individuals may participate as ex-officio members without voting rights.</w:t>
      </w:r>
    </w:p>
    <w:p w14:paraId="023A2CBD" w14:textId="6010BF3A" w:rsidR="00294943" w:rsidRPr="009C36BE" w:rsidRDefault="00294943">
      <w:pPr>
        <w:rPr>
          <w:rFonts w:ascii="Arial" w:eastAsia="Aptos" w:hAnsi="Arial" w:cs="Arial"/>
        </w:rPr>
      </w:pPr>
      <w:r w:rsidRPr="009C36BE">
        <w:rPr>
          <w:rFonts w:ascii="Arial" w:eastAsia="Aptos" w:hAnsi="Arial" w:cs="Arial"/>
        </w:rPr>
        <w:br w:type="page"/>
      </w:r>
    </w:p>
    <w:p w14:paraId="76A44F94" w14:textId="77777777" w:rsidR="00A0262D" w:rsidRPr="009C36BE" w:rsidRDefault="00A0262D" w:rsidP="00A0262D">
      <w:pPr>
        <w:rPr>
          <w:rFonts w:ascii="Arial" w:eastAsia="Aptos" w:hAnsi="Arial" w:cs="Arial"/>
          <w:b/>
          <w:bCs/>
        </w:rPr>
      </w:pPr>
      <w:r w:rsidRPr="009C36BE">
        <w:rPr>
          <w:rFonts w:ascii="Arial" w:eastAsia="Aptos" w:hAnsi="Arial" w:cs="Arial"/>
          <w:b/>
          <w:bCs/>
        </w:rPr>
        <w:lastRenderedPageBreak/>
        <w:t>7. Replacement or updating of this Scheme</w:t>
      </w:r>
    </w:p>
    <w:p w14:paraId="127FCF8A" w14:textId="17DB1304" w:rsidR="00904545" w:rsidRPr="00D96567" w:rsidRDefault="00D96567" w:rsidP="00A0262D">
      <w:pPr>
        <w:rPr>
          <w:rFonts w:ascii="Arial" w:eastAsia="Aptos" w:hAnsi="Arial" w:cs="Arial"/>
        </w:rPr>
      </w:pPr>
      <w:r w:rsidRPr="00D96567">
        <w:rPr>
          <w:rFonts w:ascii="Arial" w:eastAsia="Aptos" w:hAnsi="Arial" w:cs="Arial"/>
        </w:rPr>
        <w:t xml:space="preserve">From time to </w:t>
      </w:r>
      <w:r w:rsidR="00D63BA9" w:rsidRPr="00D96567">
        <w:rPr>
          <w:rFonts w:ascii="Arial" w:eastAsia="Aptos" w:hAnsi="Arial" w:cs="Arial"/>
        </w:rPr>
        <w:t>time,</w:t>
      </w:r>
      <w:r w:rsidRPr="00D96567">
        <w:rPr>
          <w:rFonts w:ascii="Arial" w:eastAsia="Aptos" w:hAnsi="Arial" w:cs="Arial"/>
        </w:rPr>
        <w:t xml:space="preserve"> it will be necessary to review the Scheme as required by law. When the local authority revokes its existing Scheme for the Establishment of Community Councils, to make a new Scheme, it will publish a Public Notice. This notice will invite the public to make suggestions as to the areas covered by Community Council boundaries, composition of Community Councils, and any other aspects of the Scheme. Following this, a consultation process will take place before the replacement Scheme’s formal adoption by the local authority.</w:t>
      </w:r>
    </w:p>
    <w:p w14:paraId="0FE17CEF" w14:textId="6FC9243B" w:rsidR="00A0262D" w:rsidRPr="009C36BE" w:rsidRDefault="00A0262D" w:rsidP="00A0262D">
      <w:pPr>
        <w:rPr>
          <w:rFonts w:ascii="Arial" w:eastAsia="Aptos" w:hAnsi="Arial" w:cs="Arial"/>
        </w:rPr>
      </w:pPr>
      <w:r w:rsidRPr="009C36BE">
        <w:rPr>
          <w:rFonts w:ascii="Arial" w:eastAsia="Aptos" w:hAnsi="Arial" w:cs="Arial"/>
        </w:rPr>
        <w:t>Any amendment to this Scheme will be undertaken in accordance with the statutory requirements for reviewing or amending Schemes for the Establishment of Community Councils. Supporting documents, including the Handbook, finance guidance, templates and operational guidance, may be updated more regularly following appropriate consultation with Community Councils and approval through the relevant Council process.</w:t>
      </w:r>
    </w:p>
    <w:p w14:paraId="7D850283" w14:textId="362555DA" w:rsidR="00A0262D" w:rsidRPr="009C36BE" w:rsidRDefault="00A0262D">
      <w:pPr>
        <w:rPr>
          <w:rFonts w:ascii="Arial" w:eastAsia="Aptos" w:hAnsi="Arial" w:cs="Arial"/>
        </w:rPr>
      </w:pPr>
      <w:r w:rsidRPr="009C36BE">
        <w:rPr>
          <w:rFonts w:ascii="Arial" w:eastAsia="Aptos" w:hAnsi="Arial" w:cs="Arial"/>
        </w:rPr>
        <w:br w:type="page"/>
      </w:r>
    </w:p>
    <w:p w14:paraId="32B19A88" w14:textId="77777777" w:rsidR="00C200ED" w:rsidRPr="009C36BE" w:rsidRDefault="00C200ED" w:rsidP="00C200ED">
      <w:pPr>
        <w:rPr>
          <w:rFonts w:ascii="Arial" w:eastAsia="Aptos" w:hAnsi="Arial" w:cs="Arial"/>
          <w:b/>
          <w:bCs/>
        </w:rPr>
      </w:pPr>
      <w:r w:rsidRPr="009C36BE">
        <w:rPr>
          <w:rFonts w:ascii="Arial" w:eastAsia="Aptos" w:hAnsi="Arial" w:cs="Arial"/>
          <w:b/>
          <w:bCs/>
        </w:rPr>
        <w:lastRenderedPageBreak/>
        <w:t>8. Community Council Elections</w:t>
      </w:r>
    </w:p>
    <w:p w14:paraId="6282132B" w14:textId="77777777" w:rsidR="00C200ED" w:rsidRPr="009C36BE" w:rsidRDefault="00C200ED" w:rsidP="00C200ED">
      <w:pPr>
        <w:rPr>
          <w:rFonts w:ascii="Arial" w:eastAsia="Aptos" w:hAnsi="Arial" w:cs="Arial"/>
        </w:rPr>
      </w:pPr>
      <w:r w:rsidRPr="009C36BE">
        <w:rPr>
          <w:rFonts w:ascii="Arial" w:eastAsia="Aptos" w:hAnsi="Arial" w:cs="Arial"/>
        </w:rPr>
        <w:t>West Dunbartonshire Council will administer Community Council elections under this Scheme.</w:t>
      </w:r>
    </w:p>
    <w:p w14:paraId="33264891" w14:textId="77777777" w:rsidR="00C200ED" w:rsidRPr="009C36BE" w:rsidRDefault="00C200ED" w:rsidP="00C200ED">
      <w:pPr>
        <w:rPr>
          <w:rFonts w:ascii="Arial" w:eastAsia="Aptos" w:hAnsi="Arial" w:cs="Arial"/>
        </w:rPr>
      </w:pPr>
      <w:r w:rsidRPr="009C36BE">
        <w:rPr>
          <w:rFonts w:ascii="Arial" w:eastAsia="Aptos" w:hAnsi="Arial" w:cs="Arial"/>
        </w:rPr>
        <w:t xml:space="preserve">Following approval of the 2026 Scheme, elections will be arranged for the revised 9 Community Council areas set out in Appendix 1. </w:t>
      </w:r>
    </w:p>
    <w:p w14:paraId="5EBAA463" w14:textId="77777777" w:rsidR="00C200ED" w:rsidRPr="009C36BE" w:rsidRDefault="00C200ED" w:rsidP="00C200ED">
      <w:pPr>
        <w:rPr>
          <w:rFonts w:ascii="Arial" w:eastAsia="Aptos" w:hAnsi="Arial" w:cs="Arial"/>
        </w:rPr>
      </w:pPr>
      <w:r w:rsidRPr="009C36BE">
        <w:rPr>
          <w:rFonts w:ascii="Arial" w:eastAsia="Aptos" w:hAnsi="Arial" w:cs="Arial"/>
        </w:rPr>
        <w:t>These elections will establish Community Councils under the new boundaries and composition arrangements.</w:t>
      </w:r>
    </w:p>
    <w:p w14:paraId="39414F45" w14:textId="77777777" w:rsidR="00C200ED" w:rsidRPr="009C36BE" w:rsidRDefault="00C200ED" w:rsidP="00C200ED">
      <w:pPr>
        <w:rPr>
          <w:rFonts w:ascii="Arial" w:eastAsia="Aptos" w:hAnsi="Arial" w:cs="Arial"/>
        </w:rPr>
      </w:pPr>
      <w:r w:rsidRPr="009C36BE">
        <w:rPr>
          <w:rFonts w:ascii="Arial" w:eastAsia="Aptos" w:hAnsi="Arial" w:cs="Arial"/>
        </w:rPr>
        <w:t>The Council will publish the required public notice and invite nominations from eligible citizens within each Community Council area. Nomination forms and election guidance will be made available by the Council.</w:t>
      </w:r>
    </w:p>
    <w:p w14:paraId="198AD3B9" w14:textId="77777777" w:rsidR="00C200ED" w:rsidRPr="009C36BE" w:rsidRDefault="00C200ED" w:rsidP="00C200ED">
      <w:pPr>
        <w:rPr>
          <w:rFonts w:ascii="Arial" w:eastAsia="Aptos" w:hAnsi="Arial" w:cs="Arial"/>
        </w:rPr>
      </w:pPr>
      <w:r w:rsidRPr="009C36BE">
        <w:rPr>
          <w:rFonts w:ascii="Arial" w:eastAsia="Aptos" w:hAnsi="Arial" w:cs="Arial"/>
        </w:rPr>
        <w:t>Individuals seeking election to a Community Council must live in the relevant Community Council area and be named on the electoral register for that area. Candidates must be aged 16 years or over. The same residency and electoral register requirements shall apply to voters in any Community Council election.</w:t>
      </w:r>
    </w:p>
    <w:p w14:paraId="7DE928E2" w14:textId="77777777" w:rsidR="00C200ED" w:rsidRPr="009C36BE" w:rsidRDefault="00C200ED" w:rsidP="00C200ED">
      <w:pPr>
        <w:rPr>
          <w:rFonts w:ascii="Arial" w:eastAsia="Aptos" w:hAnsi="Arial" w:cs="Arial"/>
        </w:rPr>
      </w:pPr>
      <w:r w:rsidRPr="009C36BE">
        <w:rPr>
          <w:rFonts w:ascii="Arial" w:eastAsia="Aptos" w:hAnsi="Arial" w:cs="Arial"/>
        </w:rPr>
        <w:t>A person seeking election must be nominated by a proposer and seconder, both of whom must be on the electoral register for the relevant Community Council area. Self-nomination is not permitted.</w:t>
      </w:r>
    </w:p>
    <w:p w14:paraId="306F738D" w14:textId="2ECDF439" w:rsidR="001D51EF" w:rsidRDefault="001D51EF" w:rsidP="00C200ED">
      <w:pPr>
        <w:rPr>
          <w:rFonts w:ascii="Arial" w:eastAsia="Aptos" w:hAnsi="Arial" w:cs="Arial"/>
        </w:rPr>
      </w:pPr>
      <w:r w:rsidRPr="001D51EF">
        <w:rPr>
          <w:rFonts w:ascii="Arial" w:eastAsia="Aptos" w:hAnsi="Arial" w:cs="Arial"/>
        </w:rPr>
        <w:t xml:space="preserve">The minimum membership for each area is one half of its maximum membership, rounded </w:t>
      </w:r>
      <w:r>
        <w:rPr>
          <w:rFonts w:ascii="Arial" w:eastAsia="Aptos" w:hAnsi="Arial" w:cs="Arial"/>
        </w:rPr>
        <w:t>up</w:t>
      </w:r>
      <w:r w:rsidRPr="001D51EF">
        <w:rPr>
          <w:rFonts w:ascii="Arial" w:eastAsia="Aptos" w:hAnsi="Arial" w:cs="Arial"/>
        </w:rPr>
        <w:t xml:space="preserve"> where the maximum is an odd number, as set out in Appendix 2.</w:t>
      </w:r>
    </w:p>
    <w:p w14:paraId="74D26DA5" w14:textId="0DDB4840" w:rsidR="00C200ED" w:rsidRPr="009C36BE" w:rsidRDefault="00C200ED" w:rsidP="00C200ED">
      <w:pPr>
        <w:rPr>
          <w:rFonts w:ascii="Arial" w:eastAsia="Aptos" w:hAnsi="Arial" w:cs="Arial"/>
        </w:rPr>
      </w:pPr>
      <w:r w:rsidRPr="009C36BE">
        <w:rPr>
          <w:rFonts w:ascii="Arial" w:eastAsia="Aptos" w:hAnsi="Arial" w:cs="Arial"/>
        </w:rPr>
        <w:t>Following the close of nominations:</w:t>
      </w:r>
    </w:p>
    <w:p w14:paraId="1A25FEB5" w14:textId="77777777" w:rsidR="00C567FE" w:rsidRPr="00C567FE" w:rsidRDefault="00C567FE" w:rsidP="00C567FE">
      <w:pPr>
        <w:rPr>
          <w:rFonts w:ascii="Arial" w:eastAsia="Aptos" w:hAnsi="Arial" w:cs="Arial"/>
        </w:rPr>
      </w:pPr>
      <w:r w:rsidRPr="00C567FE">
        <w:rPr>
          <w:rFonts w:ascii="Arial" w:eastAsia="Aptos" w:hAnsi="Arial" w:cs="Arial"/>
        </w:rPr>
        <w:t>Where the number of valid nominations is equal to or greater than the minimum membership specified for that Community Council area, but does not exceed its maximum membership, those candidates will be declared elected and no poll will be required.</w:t>
      </w:r>
    </w:p>
    <w:p w14:paraId="3EA91E8D" w14:textId="77777777" w:rsidR="00C567FE" w:rsidRPr="00C567FE" w:rsidRDefault="00C567FE" w:rsidP="00C567FE">
      <w:pPr>
        <w:rPr>
          <w:rFonts w:ascii="Arial" w:eastAsia="Aptos" w:hAnsi="Arial" w:cs="Arial"/>
        </w:rPr>
      </w:pPr>
      <w:r w:rsidRPr="00C567FE">
        <w:rPr>
          <w:rFonts w:ascii="Arial" w:eastAsia="Aptos" w:hAnsi="Arial" w:cs="Arial"/>
        </w:rPr>
        <w:t>Where the number of valid nominations exceeds the maximum membership for that Community Council area, a poll will be arranged.</w:t>
      </w:r>
    </w:p>
    <w:p w14:paraId="7905D4EC" w14:textId="77777777" w:rsidR="00C567FE" w:rsidRPr="00C567FE" w:rsidRDefault="00C567FE" w:rsidP="00C567FE">
      <w:pPr>
        <w:rPr>
          <w:rFonts w:ascii="Arial" w:eastAsia="Aptos" w:hAnsi="Arial" w:cs="Arial"/>
        </w:rPr>
      </w:pPr>
      <w:r w:rsidRPr="00C567FE">
        <w:rPr>
          <w:rFonts w:ascii="Arial" w:eastAsia="Aptos" w:hAnsi="Arial" w:cs="Arial"/>
        </w:rPr>
        <w:t>Where the number of valid nominations is below the minimum membership specified for that Community Council area, a Community Council will not be established at that time. West Dunbartonshire Council may undertake further engagement and issue a further call for nominations within a period determined by the Council.</w:t>
      </w:r>
    </w:p>
    <w:p w14:paraId="632862A1" w14:textId="77777777" w:rsidR="00C200ED" w:rsidRPr="009C36BE" w:rsidRDefault="00C200ED" w:rsidP="00C200ED">
      <w:pPr>
        <w:rPr>
          <w:rFonts w:ascii="Arial" w:eastAsia="Aptos" w:hAnsi="Arial" w:cs="Arial"/>
        </w:rPr>
      </w:pPr>
      <w:r w:rsidRPr="009C36BE">
        <w:rPr>
          <w:rFonts w:ascii="Arial" w:eastAsia="Aptos" w:hAnsi="Arial" w:cs="Arial"/>
        </w:rPr>
        <w:t>The first election under the 2026 Scheme will apply to all revised Community Council areas. Existing Community Councils will continue to operate until the new election arrangements are completed, unless otherwise determined by the Council.</w:t>
      </w:r>
    </w:p>
    <w:p w14:paraId="1F5CB79F" w14:textId="77777777" w:rsidR="00C200ED" w:rsidRPr="009C36BE" w:rsidRDefault="00C200ED" w:rsidP="00C200ED">
      <w:pPr>
        <w:rPr>
          <w:rFonts w:ascii="Arial" w:eastAsia="Aptos" w:hAnsi="Arial" w:cs="Arial"/>
        </w:rPr>
      </w:pPr>
      <w:r w:rsidRPr="009C36BE">
        <w:rPr>
          <w:rFonts w:ascii="Arial" w:eastAsia="Aptos" w:hAnsi="Arial" w:cs="Arial"/>
        </w:rPr>
        <w:t xml:space="preserve">Once Community Councils have been established under the new Scheme, future elections will normally take place on a four-year cycle, on dates determined by West </w:t>
      </w:r>
      <w:r w:rsidRPr="009C36BE">
        <w:rPr>
          <w:rFonts w:ascii="Arial" w:eastAsia="Aptos" w:hAnsi="Arial" w:cs="Arial"/>
        </w:rPr>
        <w:lastRenderedPageBreak/>
        <w:t>Dunbartonshire Council following consultation with Community Councils and the Community Council Forum.</w:t>
      </w:r>
    </w:p>
    <w:p w14:paraId="35E616D1" w14:textId="77777777" w:rsidR="002D74FF" w:rsidRDefault="00C200ED" w:rsidP="00C200ED">
      <w:pPr>
        <w:rPr>
          <w:rFonts w:ascii="Arial" w:eastAsia="Aptos" w:hAnsi="Arial" w:cs="Arial"/>
        </w:rPr>
      </w:pPr>
      <w:r w:rsidRPr="009C36BE">
        <w:rPr>
          <w:rFonts w:ascii="Arial" w:eastAsia="Aptos" w:hAnsi="Arial" w:cs="Arial"/>
        </w:rPr>
        <w:t>Community Councils shall be elected on a simple majority basis where a poll is required.</w:t>
      </w:r>
    </w:p>
    <w:p w14:paraId="098150BF" w14:textId="1DED5BC3" w:rsidR="00C200ED" w:rsidRPr="002D74FF" w:rsidRDefault="00C200ED" w:rsidP="00C200ED">
      <w:pPr>
        <w:rPr>
          <w:rFonts w:ascii="Arial" w:eastAsia="Aptos" w:hAnsi="Arial" w:cs="Arial"/>
        </w:rPr>
      </w:pPr>
      <w:r w:rsidRPr="009C36BE">
        <w:rPr>
          <w:rFonts w:ascii="Arial" w:eastAsia="Aptos" w:hAnsi="Arial" w:cs="Arial"/>
          <w:b/>
          <w:bCs/>
        </w:rPr>
        <w:t>Returning officer</w:t>
      </w:r>
    </w:p>
    <w:p w14:paraId="0C24B3C5" w14:textId="4EF32C0D" w:rsidR="006546AA" w:rsidRPr="009C36BE" w:rsidRDefault="006546AA" w:rsidP="00C200ED">
      <w:pPr>
        <w:rPr>
          <w:rFonts w:ascii="Arial" w:eastAsia="Aptos" w:hAnsi="Arial" w:cs="Arial"/>
        </w:rPr>
      </w:pPr>
      <w:r w:rsidRPr="009C36BE">
        <w:rPr>
          <w:rFonts w:ascii="Arial" w:eastAsia="Aptos" w:hAnsi="Arial" w:cs="Arial"/>
        </w:rPr>
        <w:t>The Council will appoint an Independent Returning Officer, who must not be a current elected member of the Community Council whose election they are administering, nor intending to stand for election to that Community Council</w:t>
      </w:r>
      <w:r w:rsidR="0000341F">
        <w:rPr>
          <w:rFonts w:ascii="Arial" w:eastAsia="Aptos" w:hAnsi="Arial" w:cs="Arial"/>
        </w:rPr>
        <w:t>.</w:t>
      </w:r>
    </w:p>
    <w:p w14:paraId="3C3C1B35" w14:textId="0E487106" w:rsidR="00C200ED" w:rsidRPr="009C36BE" w:rsidRDefault="00C200ED" w:rsidP="00C200ED">
      <w:pPr>
        <w:rPr>
          <w:rFonts w:ascii="Arial" w:eastAsia="Aptos" w:hAnsi="Arial" w:cs="Arial"/>
        </w:rPr>
      </w:pPr>
      <w:r w:rsidRPr="009C36BE">
        <w:rPr>
          <w:rFonts w:ascii="Arial" w:eastAsia="Aptos" w:hAnsi="Arial" w:cs="Arial"/>
          <w:b/>
          <w:bCs/>
        </w:rPr>
        <w:t>Nominations</w:t>
      </w:r>
    </w:p>
    <w:p w14:paraId="555F593B" w14:textId="050EED7D" w:rsidR="00C200ED" w:rsidRPr="009C36BE" w:rsidRDefault="00C200ED" w:rsidP="00C200ED">
      <w:pPr>
        <w:rPr>
          <w:rFonts w:ascii="Arial" w:eastAsia="Aptos" w:hAnsi="Arial" w:cs="Arial"/>
        </w:rPr>
      </w:pPr>
      <w:r w:rsidRPr="009C36BE">
        <w:rPr>
          <w:rFonts w:ascii="Arial" w:eastAsia="Aptos" w:hAnsi="Arial" w:cs="Arial"/>
        </w:rPr>
        <w:t>A nomination form should be completed, the style of which will be determined by the Council. Nomination forms require to be submitted on the date set down in the election timetable. No nomination forms submitted after that date will be accepted.</w:t>
      </w:r>
    </w:p>
    <w:p w14:paraId="45EF041A" w14:textId="77777777" w:rsidR="00C200ED" w:rsidRPr="009C36BE" w:rsidRDefault="00C200ED" w:rsidP="00C200ED">
      <w:pPr>
        <w:rPr>
          <w:rFonts w:ascii="Arial" w:eastAsia="Aptos" w:hAnsi="Arial" w:cs="Arial"/>
          <w:b/>
          <w:bCs/>
        </w:rPr>
      </w:pPr>
      <w:r w:rsidRPr="009C36BE">
        <w:rPr>
          <w:rFonts w:ascii="Arial" w:eastAsia="Aptos" w:hAnsi="Arial" w:cs="Arial"/>
          <w:b/>
          <w:bCs/>
        </w:rPr>
        <w:t>Method of election</w:t>
      </w:r>
    </w:p>
    <w:p w14:paraId="7D7D20D9" w14:textId="77A2E6B6" w:rsidR="00C200ED" w:rsidRPr="009C36BE" w:rsidRDefault="00C200ED" w:rsidP="00C200ED">
      <w:pPr>
        <w:rPr>
          <w:rFonts w:ascii="Arial" w:eastAsia="Aptos" w:hAnsi="Arial" w:cs="Arial"/>
        </w:rPr>
      </w:pPr>
      <w:r w:rsidRPr="009C36BE">
        <w:rPr>
          <w:rFonts w:ascii="Arial" w:eastAsia="Aptos" w:hAnsi="Arial" w:cs="Arial"/>
        </w:rPr>
        <w:t xml:space="preserve">Elections will be based on </w:t>
      </w:r>
      <w:r w:rsidR="003646B9" w:rsidRPr="009C36BE">
        <w:rPr>
          <w:rFonts w:ascii="Arial" w:eastAsia="Aptos" w:hAnsi="Arial" w:cs="Arial"/>
        </w:rPr>
        <w:t>the 9 Community Council Boundaries</w:t>
      </w:r>
      <w:r w:rsidRPr="009C36BE">
        <w:rPr>
          <w:rFonts w:ascii="Arial" w:eastAsia="Aptos" w:hAnsi="Arial" w:cs="Arial"/>
        </w:rPr>
        <w:t>. Community Councillors will be elected on a simple majority basis.</w:t>
      </w:r>
    </w:p>
    <w:p w14:paraId="44622901" w14:textId="77777777" w:rsidR="00C200ED" w:rsidRPr="009C36BE" w:rsidRDefault="00C200ED" w:rsidP="00C200ED">
      <w:pPr>
        <w:rPr>
          <w:rFonts w:ascii="Arial" w:eastAsia="Aptos" w:hAnsi="Arial" w:cs="Arial"/>
          <w:b/>
          <w:bCs/>
        </w:rPr>
      </w:pPr>
      <w:r w:rsidRPr="009C36BE">
        <w:rPr>
          <w:rFonts w:ascii="Arial" w:eastAsia="Aptos" w:hAnsi="Arial" w:cs="Arial"/>
          <w:b/>
          <w:bCs/>
        </w:rPr>
        <w:t>Filling of casual places/vacancies between elections</w:t>
      </w:r>
    </w:p>
    <w:p w14:paraId="04CBF517" w14:textId="77777777" w:rsidR="00C200ED" w:rsidRPr="009C36BE" w:rsidRDefault="00C200ED" w:rsidP="00C200ED">
      <w:pPr>
        <w:rPr>
          <w:rFonts w:ascii="Arial" w:eastAsia="Aptos" w:hAnsi="Arial" w:cs="Arial"/>
        </w:rPr>
      </w:pPr>
      <w:r w:rsidRPr="009C36BE">
        <w:rPr>
          <w:rFonts w:ascii="Arial" w:eastAsia="Aptos" w:hAnsi="Arial" w:cs="Arial"/>
        </w:rPr>
        <w:t>Casual vacancies on a Community Council may arise in the following circumstances:</w:t>
      </w:r>
    </w:p>
    <w:p w14:paraId="1F863226" w14:textId="65742077" w:rsidR="00C200ED" w:rsidRPr="009C36BE" w:rsidRDefault="00C200ED" w:rsidP="00C200ED">
      <w:pPr>
        <w:rPr>
          <w:rFonts w:ascii="Arial" w:eastAsia="Aptos" w:hAnsi="Arial" w:cs="Arial"/>
        </w:rPr>
      </w:pPr>
      <w:r w:rsidRPr="009C36BE">
        <w:rPr>
          <w:rFonts w:ascii="Arial" w:eastAsia="Aptos" w:hAnsi="Arial" w:cs="Arial"/>
        </w:rPr>
        <w:t xml:space="preserve">● When an elected Community Council member submits </w:t>
      </w:r>
      <w:r w:rsidR="00085D4C">
        <w:rPr>
          <w:rFonts w:ascii="Arial" w:eastAsia="Aptos" w:hAnsi="Arial" w:cs="Arial"/>
        </w:rPr>
        <w:t>their</w:t>
      </w:r>
      <w:r w:rsidRPr="009C36BE">
        <w:rPr>
          <w:rFonts w:ascii="Arial" w:eastAsia="Aptos" w:hAnsi="Arial" w:cs="Arial"/>
        </w:rPr>
        <w:t xml:space="preserve"> </w:t>
      </w:r>
      <w:r w:rsidR="003C6E03">
        <w:rPr>
          <w:rFonts w:ascii="Arial" w:eastAsia="Aptos" w:hAnsi="Arial" w:cs="Arial"/>
        </w:rPr>
        <w:t>resignation</w:t>
      </w:r>
      <w:r w:rsidRPr="009C36BE">
        <w:rPr>
          <w:rFonts w:ascii="Arial" w:eastAsia="Aptos" w:hAnsi="Arial" w:cs="Arial"/>
        </w:rPr>
        <w:t>;</w:t>
      </w:r>
    </w:p>
    <w:p w14:paraId="7A3E9785" w14:textId="77777777" w:rsidR="00C200ED" w:rsidRPr="009C36BE" w:rsidRDefault="00C200ED" w:rsidP="00C200ED">
      <w:pPr>
        <w:rPr>
          <w:rFonts w:ascii="Arial" w:eastAsia="Aptos" w:hAnsi="Arial" w:cs="Arial"/>
        </w:rPr>
      </w:pPr>
      <w:r w:rsidRPr="009C36BE">
        <w:rPr>
          <w:rFonts w:ascii="Arial" w:eastAsia="Aptos" w:hAnsi="Arial" w:cs="Arial"/>
        </w:rPr>
        <w:t>● When an elected Community Council member ceases to be resident within</w:t>
      </w:r>
    </w:p>
    <w:p w14:paraId="4E47C09A" w14:textId="77777777" w:rsidR="00C200ED" w:rsidRPr="009C36BE" w:rsidRDefault="00C200ED" w:rsidP="00C200ED">
      <w:pPr>
        <w:rPr>
          <w:rFonts w:ascii="Arial" w:eastAsia="Aptos" w:hAnsi="Arial" w:cs="Arial"/>
        </w:rPr>
      </w:pPr>
      <w:r w:rsidRPr="009C36BE">
        <w:rPr>
          <w:rFonts w:ascii="Arial" w:eastAsia="Aptos" w:hAnsi="Arial" w:cs="Arial"/>
        </w:rPr>
        <w:t>that Community Council area; or</w:t>
      </w:r>
    </w:p>
    <w:p w14:paraId="31B4B461" w14:textId="38D5E39C" w:rsidR="00C200ED" w:rsidRPr="009C36BE" w:rsidRDefault="00C200ED" w:rsidP="00C200ED">
      <w:pPr>
        <w:rPr>
          <w:rFonts w:ascii="Arial" w:eastAsia="Aptos" w:hAnsi="Arial" w:cs="Arial"/>
        </w:rPr>
      </w:pPr>
      <w:r w:rsidRPr="009C36BE">
        <w:rPr>
          <w:rFonts w:ascii="Arial" w:eastAsia="Aptos" w:hAnsi="Arial" w:cs="Arial"/>
        </w:rPr>
        <w:t xml:space="preserve">● When an elected Community Council member has </w:t>
      </w:r>
      <w:r w:rsidR="007A6C6E">
        <w:rPr>
          <w:rFonts w:ascii="Arial" w:eastAsia="Aptos" w:hAnsi="Arial" w:cs="Arial"/>
        </w:rPr>
        <w:t>their</w:t>
      </w:r>
      <w:r w:rsidRPr="009C36BE">
        <w:rPr>
          <w:rFonts w:ascii="Arial" w:eastAsia="Aptos" w:hAnsi="Arial" w:cs="Arial"/>
        </w:rPr>
        <w:t xml:space="preserve"> membership disqualified (Clause 9).</w:t>
      </w:r>
    </w:p>
    <w:p w14:paraId="3CDC2024" w14:textId="74CACBEC" w:rsidR="00D574A2" w:rsidRDefault="00D574A2" w:rsidP="00C200ED">
      <w:pPr>
        <w:rPr>
          <w:rFonts w:ascii="Arial" w:eastAsia="Aptos" w:hAnsi="Arial" w:cs="Arial"/>
        </w:rPr>
      </w:pPr>
      <w:r w:rsidRPr="00D574A2">
        <w:rPr>
          <w:rFonts w:ascii="Arial" w:eastAsia="Aptos" w:hAnsi="Arial" w:cs="Arial"/>
        </w:rPr>
        <w:t>Where the number of elected Community Councillors falls below the minimum membership specified for that Community Council area, West Dunbartonshire Council must be informed. The Council will then make arrangements for an interim election in accordance with this Scheme.</w:t>
      </w:r>
    </w:p>
    <w:p w14:paraId="3F29CB12" w14:textId="77777777" w:rsidR="00C200ED" w:rsidRPr="009C36BE" w:rsidRDefault="00C200ED" w:rsidP="00C200ED">
      <w:pPr>
        <w:rPr>
          <w:rFonts w:ascii="Arial" w:eastAsia="Aptos" w:hAnsi="Arial" w:cs="Arial"/>
          <w:b/>
          <w:bCs/>
        </w:rPr>
      </w:pPr>
      <w:r w:rsidRPr="009C36BE">
        <w:rPr>
          <w:rFonts w:ascii="Arial" w:eastAsia="Aptos" w:hAnsi="Arial" w:cs="Arial"/>
          <w:b/>
          <w:bCs/>
        </w:rPr>
        <w:t>Co-option to Community Councils</w:t>
      </w:r>
    </w:p>
    <w:p w14:paraId="41603A72" w14:textId="77777777" w:rsidR="00C200ED" w:rsidRDefault="00C200ED" w:rsidP="00C200ED">
      <w:pPr>
        <w:rPr>
          <w:rFonts w:ascii="Arial" w:eastAsia="Aptos" w:hAnsi="Arial" w:cs="Arial"/>
        </w:rPr>
      </w:pPr>
      <w:r w:rsidRPr="009C36BE">
        <w:rPr>
          <w:rFonts w:ascii="Arial" w:eastAsia="Aptos" w:hAnsi="Arial" w:cs="Arial"/>
        </w:rPr>
        <w:t>Co-opted members must be eligible for membership of the Community Council as detailed in Section 6 above. They must be elected to the Community Council by a two-thirds majority of the elected (general and interim) Community Councillors present and voting. Such co-opted members will have full voting rights and will serve until the next round of elections (general and interim). Notice of any proposed co-option procedure is required to be intimated to all of that Community Council’s members at least 14 days prior to the meeting when the matter will be decided.</w:t>
      </w:r>
    </w:p>
    <w:p w14:paraId="16D01FFA" w14:textId="438B493B" w:rsidR="00163747" w:rsidRPr="007A1B72" w:rsidRDefault="004B67BA" w:rsidP="00163747">
      <w:pPr>
        <w:rPr>
          <w:rFonts w:ascii="Arial" w:eastAsia="Aptos" w:hAnsi="Arial" w:cs="Arial"/>
        </w:rPr>
      </w:pPr>
      <w:r w:rsidRPr="004B67BA">
        <w:rPr>
          <w:rFonts w:ascii="Arial" w:eastAsia="Aptos" w:hAnsi="Arial" w:cs="Arial"/>
        </w:rPr>
        <w:lastRenderedPageBreak/>
        <w:t>Where the number of co-opted members becomes greater than one third of the current elected membership, the Community Council must notify West Dunbartonshire Council and an interim election process will be undertaken.</w:t>
      </w:r>
      <w:r w:rsidR="00244B97" w:rsidRPr="009C36BE">
        <w:rPr>
          <w:rFonts w:ascii="Arial" w:eastAsia="Aptos" w:hAnsi="Arial" w:cs="Arial"/>
        </w:rPr>
        <w:br w:type="page"/>
      </w:r>
      <w:r w:rsidR="00163747" w:rsidRPr="009C36BE">
        <w:rPr>
          <w:rFonts w:ascii="Arial" w:eastAsia="Aptos" w:hAnsi="Arial" w:cs="Arial"/>
          <w:b/>
          <w:bCs/>
        </w:rPr>
        <w:lastRenderedPageBreak/>
        <w:t>9. Disqualification and Ending</w:t>
      </w:r>
      <w:r w:rsidR="00064827" w:rsidRPr="009C36BE">
        <w:rPr>
          <w:rFonts w:ascii="Arial" w:eastAsia="Aptos" w:hAnsi="Arial" w:cs="Arial"/>
          <w:b/>
          <w:bCs/>
        </w:rPr>
        <w:t xml:space="preserve"> of</w:t>
      </w:r>
      <w:r w:rsidR="00163747" w:rsidRPr="009C36BE">
        <w:rPr>
          <w:rFonts w:ascii="Arial" w:eastAsia="Aptos" w:hAnsi="Arial" w:cs="Arial"/>
          <w:b/>
          <w:bCs/>
        </w:rPr>
        <w:t xml:space="preserve"> Membership</w:t>
      </w:r>
    </w:p>
    <w:p w14:paraId="49677670" w14:textId="77777777" w:rsidR="00163747" w:rsidRPr="009C36BE" w:rsidRDefault="00163747" w:rsidP="00163747">
      <w:pPr>
        <w:rPr>
          <w:rFonts w:ascii="Arial" w:eastAsia="Aptos" w:hAnsi="Arial" w:cs="Arial"/>
        </w:rPr>
      </w:pPr>
      <w:r w:rsidRPr="009C36BE">
        <w:rPr>
          <w:rFonts w:ascii="Arial" w:eastAsia="Aptos" w:hAnsi="Arial" w:cs="Arial"/>
        </w:rPr>
        <w:t>A Community Councillor must continue to meet the eligibility requirements set out in this Scheme throughout their term of office.</w:t>
      </w:r>
    </w:p>
    <w:p w14:paraId="21377E81" w14:textId="77777777" w:rsidR="00163747" w:rsidRPr="009C36BE" w:rsidRDefault="00163747" w:rsidP="00163747">
      <w:pPr>
        <w:rPr>
          <w:rFonts w:ascii="Arial" w:eastAsia="Aptos" w:hAnsi="Arial" w:cs="Arial"/>
        </w:rPr>
      </w:pPr>
      <w:r w:rsidRPr="009C36BE">
        <w:rPr>
          <w:rFonts w:ascii="Arial" w:eastAsia="Aptos" w:hAnsi="Arial" w:cs="Arial"/>
        </w:rPr>
        <w:t>Membership of a Community Council may end in the following circumstances:</w:t>
      </w:r>
    </w:p>
    <w:p w14:paraId="68FCF034" w14:textId="77777777" w:rsidR="00163747" w:rsidRPr="009C36BE" w:rsidRDefault="00163747" w:rsidP="00163747">
      <w:pPr>
        <w:numPr>
          <w:ilvl w:val="0"/>
          <w:numId w:val="2"/>
        </w:numPr>
        <w:rPr>
          <w:rFonts w:ascii="Arial" w:eastAsia="Aptos" w:hAnsi="Arial" w:cs="Arial"/>
        </w:rPr>
      </w:pPr>
      <w:r w:rsidRPr="009C36BE">
        <w:rPr>
          <w:rFonts w:ascii="Arial" w:eastAsia="Aptos" w:hAnsi="Arial" w:cs="Arial"/>
        </w:rPr>
        <w:t>The member resigns in writing.</w:t>
      </w:r>
    </w:p>
    <w:p w14:paraId="4A97F6D2" w14:textId="77777777" w:rsidR="00163747" w:rsidRPr="009C36BE" w:rsidRDefault="00163747" w:rsidP="00163747">
      <w:pPr>
        <w:numPr>
          <w:ilvl w:val="0"/>
          <w:numId w:val="2"/>
        </w:numPr>
        <w:rPr>
          <w:rFonts w:ascii="Arial" w:eastAsia="Aptos" w:hAnsi="Arial" w:cs="Arial"/>
        </w:rPr>
      </w:pPr>
      <w:r w:rsidRPr="009C36BE">
        <w:rPr>
          <w:rFonts w:ascii="Arial" w:eastAsia="Aptos" w:hAnsi="Arial" w:cs="Arial"/>
        </w:rPr>
        <w:t>The member ceases to live within the Community Council area for which they were elected or co-opted.</w:t>
      </w:r>
    </w:p>
    <w:p w14:paraId="42E4C0C3" w14:textId="77777777" w:rsidR="00163747" w:rsidRPr="009C36BE" w:rsidRDefault="00163747" w:rsidP="00163747">
      <w:pPr>
        <w:numPr>
          <w:ilvl w:val="0"/>
          <w:numId w:val="2"/>
        </w:numPr>
        <w:rPr>
          <w:rFonts w:ascii="Arial" w:eastAsia="Aptos" w:hAnsi="Arial" w:cs="Arial"/>
        </w:rPr>
      </w:pPr>
      <w:r w:rsidRPr="009C36BE">
        <w:rPr>
          <w:rFonts w:ascii="Arial" w:eastAsia="Aptos" w:hAnsi="Arial" w:cs="Arial"/>
        </w:rPr>
        <w:t>The member is no longer named on the electoral register for the relevant Community Council area.</w:t>
      </w:r>
    </w:p>
    <w:p w14:paraId="5CC3D6F3" w14:textId="77777777" w:rsidR="00163747" w:rsidRPr="009C36BE" w:rsidRDefault="00163747" w:rsidP="00163747">
      <w:pPr>
        <w:numPr>
          <w:ilvl w:val="0"/>
          <w:numId w:val="2"/>
        </w:numPr>
        <w:rPr>
          <w:rFonts w:ascii="Arial" w:eastAsia="Aptos" w:hAnsi="Arial" w:cs="Arial"/>
        </w:rPr>
      </w:pPr>
      <w:r w:rsidRPr="009C36BE">
        <w:rPr>
          <w:rFonts w:ascii="Arial" w:eastAsia="Aptos" w:hAnsi="Arial" w:cs="Arial"/>
        </w:rPr>
        <w:t>The member is elected to West Dunbartonshire Council, the Scottish Parliament or the UK Parliament.</w:t>
      </w:r>
    </w:p>
    <w:p w14:paraId="601A0782" w14:textId="77777777" w:rsidR="00163747" w:rsidRPr="009C36BE" w:rsidRDefault="00163747" w:rsidP="00163747">
      <w:pPr>
        <w:numPr>
          <w:ilvl w:val="0"/>
          <w:numId w:val="2"/>
        </w:numPr>
        <w:rPr>
          <w:rFonts w:ascii="Arial" w:eastAsia="Aptos" w:hAnsi="Arial" w:cs="Arial"/>
        </w:rPr>
      </w:pPr>
      <w:r w:rsidRPr="009C36BE">
        <w:rPr>
          <w:rFonts w:ascii="Arial" w:eastAsia="Aptos" w:hAnsi="Arial" w:cs="Arial"/>
        </w:rPr>
        <w:t>The member fails to attend any Community Council meeting for a period of 6 months, with or without submitting apologies, unless a leave of absence has been agreed by the Community Council.</w:t>
      </w:r>
    </w:p>
    <w:p w14:paraId="619F0142" w14:textId="77777777" w:rsidR="00163747" w:rsidRPr="009C36BE" w:rsidRDefault="00163747" w:rsidP="00163747">
      <w:pPr>
        <w:numPr>
          <w:ilvl w:val="0"/>
          <w:numId w:val="2"/>
        </w:numPr>
        <w:rPr>
          <w:rFonts w:ascii="Arial" w:eastAsia="Aptos" w:hAnsi="Arial" w:cs="Arial"/>
        </w:rPr>
      </w:pPr>
      <w:r w:rsidRPr="009C36BE">
        <w:rPr>
          <w:rFonts w:ascii="Arial" w:eastAsia="Aptos" w:hAnsi="Arial" w:cs="Arial"/>
        </w:rPr>
        <w:t>The member is found, through the approved Community Council Complaints Procedure, to have seriously breached the Code of Conduct, the Scheme, the Constitution or Standing Orders.</w:t>
      </w:r>
    </w:p>
    <w:p w14:paraId="2C00248F" w14:textId="77777777" w:rsidR="00163747" w:rsidRPr="009C36BE" w:rsidRDefault="00163747" w:rsidP="00163747">
      <w:pPr>
        <w:numPr>
          <w:ilvl w:val="0"/>
          <w:numId w:val="2"/>
        </w:numPr>
        <w:rPr>
          <w:rFonts w:ascii="Arial" w:eastAsia="Aptos" w:hAnsi="Arial" w:cs="Arial"/>
        </w:rPr>
      </w:pPr>
      <w:r w:rsidRPr="009C36BE">
        <w:rPr>
          <w:rFonts w:ascii="Arial" w:eastAsia="Aptos" w:hAnsi="Arial" w:cs="Arial"/>
        </w:rPr>
        <w:t>The member acts in a way that brings the Community Council into serious disrepute, following consideration through the approved complaints or conduct process.</w:t>
      </w:r>
    </w:p>
    <w:p w14:paraId="1C8744CA" w14:textId="77777777" w:rsidR="00163747" w:rsidRPr="009C36BE" w:rsidRDefault="00163747" w:rsidP="00163747">
      <w:pPr>
        <w:numPr>
          <w:ilvl w:val="0"/>
          <w:numId w:val="2"/>
        </w:numPr>
        <w:rPr>
          <w:rFonts w:ascii="Arial" w:eastAsia="Aptos" w:hAnsi="Arial" w:cs="Arial"/>
        </w:rPr>
      </w:pPr>
      <w:r w:rsidRPr="009C36BE">
        <w:rPr>
          <w:rFonts w:ascii="Arial" w:eastAsia="Aptos" w:hAnsi="Arial" w:cs="Arial"/>
        </w:rPr>
        <w:t>The member dies.</w:t>
      </w:r>
    </w:p>
    <w:p w14:paraId="0C66ADC3" w14:textId="77777777" w:rsidR="00163747" w:rsidRPr="009C36BE" w:rsidRDefault="00163747" w:rsidP="00163747">
      <w:pPr>
        <w:rPr>
          <w:rFonts w:ascii="Arial" w:eastAsia="Aptos" w:hAnsi="Arial" w:cs="Arial"/>
        </w:rPr>
      </w:pPr>
      <w:r w:rsidRPr="009C36BE">
        <w:rPr>
          <w:rFonts w:ascii="Arial" w:eastAsia="Aptos" w:hAnsi="Arial" w:cs="Arial"/>
        </w:rPr>
        <w:t>Where a full Community Councillor moves out of the Community Council area, they will normally be treated as having resigned from the Community Council no later than 6 months after moving away from the area. This period is intended to allow the Community Council to manage the vacancy and consider appropriate arrangements for replacement, particularly where membership levels may affect the operation of the Community Council.</w:t>
      </w:r>
    </w:p>
    <w:p w14:paraId="5A24C40A" w14:textId="77777777" w:rsidR="00163747" w:rsidRPr="009C36BE" w:rsidRDefault="00163747" w:rsidP="00163747">
      <w:pPr>
        <w:rPr>
          <w:rFonts w:ascii="Arial" w:eastAsia="Aptos" w:hAnsi="Arial" w:cs="Arial"/>
        </w:rPr>
      </w:pPr>
      <w:r w:rsidRPr="009C36BE">
        <w:rPr>
          <w:rFonts w:ascii="Arial" w:eastAsia="Aptos" w:hAnsi="Arial" w:cs="Arial"/>
        </w:rPr>
        <w:t>A Community Councillor who moves out of the area may be considered for associate membership where the Community Council considers that their knowledge, skills or experience would continue to support the work of the Community Council. Associate members do not have voting rights and are not counted towards quorum.</w:t>
      </w:r>
    </w:p>
    <w:p w14:paraId="4F81A84C" w14:textId="77777777" w:rsidR="00163747" w:rsidRPr="009C36BE" w:rsidRDefault="00163747" w:rsidP="00163747">
      <w:pPr>
        <w:rPr>
          <w:rFonts w:ascii="Arial" w:eastAsia="Aptos" w:hAnsi="Arial" w:cs="Arial"/>
        </w:rPr>
      </w:pPr>
      <w:r w:rsidRPr="009C36BE">
        <w:rPr>
          <w:rFonts w:ascii="Arial" w:eastAsia="Aptos" w:hAnsi="Arial" w:cs="Arial"/>
        </w:rPr>
        <w:t>If a Community Councillor is elected to West Dunbartonshire Council, the Scottish Parliament or the UK Parliament, they shall cease to be a full member of the Community Council. Such individuals may participate as ex-officio members where their ward or constituency includes all or part of the Community Council area, but they shall not have voting rights.</w:t>
      </w:r>
    </w:p>
    <w:p w14:paraId="3C223E55" w14:textId="77777777" w:rsidR="00163747" w:rsidRPr="009C36BE" w:rsidRDefault="00163747" w:rsidP="00163747">
      <w:pPr>
        <w:rPr>
          <w:rFonts w:ascii="Arial" w:eastAsia="Aptos" w:hAnsi="Arial" w:cs="Arial"/>
        </w:rPr>
      </w:pPr>
      <w:r w:rsidRPr="009C36BE">
        <w:rPr>
          <w:rFonts w:ascii="Arial" w:eastAsia="Aptos" w:hAnsi="Arial" w:cs="Arial"/>
        </w:rPr>
        <w:lastRenderedPageBreak/>
        <w:t>If a Community Councillor does not attend any Community Council meeting for a period of 6 months, the Community Council may terminate their membership. Before doing so, the Community Council should make reasonable efforts to contact the member and confirm whether they wish to continue in the role. A period of leave of absence may be granted where there are reasonable circumstances, such as illness, caring responsibilities, work commitments or other exceptional circumstances.</w:t>
      </w:r>
    </w:p>
    <w:p w14:paraId="08BE0ABD" w14:textId="77777777" w:rsidR="00163747" w:rsidRPr="009C36BE" w:rsidRDefault="00163747" w:rsidP="00163747">
      <w:pPr>
        <w:rPr>
          <w:rFonts w:ascii="Arial" w:eastAsia="Aptos" w:hAnsi="Arial" w:cs="Arial"/>
        </w:rPr>
      </w:pPr>
      <w:r w:rsidRPr="009C36BE">
        <w:rPr>
          <w:rFonts w:ascii="Arial" w:eastAsia="Aptos" w:hAnsi="Arial" w:cs="Arial"/>
        </w:rPr>
        <w:t>Any concern about a Community Councillor’s conduct should be dealt with in accordance with the approved Code of Conduct and Community Council Complaints Procedure. This includes concerns about behaviour at meetings, misuse of social media, conflicts of interest, breaches of confidentiality, financial irregularities, failure to follow the Scheme, or conduct which may bring the Community Council into disrepute.</w:t>
      </w:r>
    </w:p>
    <w:p w14:paraId="7DAEAF8D" w14:textId="77777777" w:rsidR="00163747" w:rsidRPr="009C36BE" w:rsidRDefault="00163747" w:rsidP="00163747">
      <w:pPr>
        <w:rPr>
          <w:rFonts w:ascii="Arial" w:eastAsia="Aptos" w:hAnsi="Arial" w:cs="Arial"/>
        </w:rPr>
      </w:pPr>
      <w:r w:rsidRPr="009C36BE">
        <w:rPr>
          <w:rFonts w:ascii="Arial" w:eastAsia="Aptos" w:hAnsi="Arial" w:cs="Arial"/>
        </w:rPr>
        <w:t>Where a complaint or conduct concern is being investigated, the Community Councillor concerned must be given a fair opportunity to respond. Any decision to suspend, remove or disqualify a Community Councillor must be made in accordance with the approved Complaints Procedure and any guidance issued by West Dunbartonshire Council.</w:t>
      </w:r>
    </w:p>
    <w:p w14:paraId="3191AB96" w14:textId="77777777" w:rsidR="00163747" w:rsidRPr="009C36BE" w:rsidRDefault="00163747" w:rsidP="00163747">
      <w:pPr>
        <w:rPr>
          <w:rFonts w:ascii="Arial" w:eastAsia="Aptos" w:hAnsi="Arial" w:cs="Arial"/>
        </w:rPr>
      </w:pPr>
      <w:r w:rsidRPr="009C36BE">
        <w:rPr>
          <w:rFonts w:ascii="Arial" w:eastAsia="Aptos" w:hAnsi="Arial" w:cs="Arial"/>
        </w:rPr>
        <w:t>Removal or disqualification from membership should be proportionate to the seriousness of the matter. Possible outcomes may include advice, mediation, an apology, training, a written warning, removal from an office bearer role, temporary suspension, or removal from the Community Council, depending on the circumstances and the findings of the complaints process.</w:t>
      </w:r>
    </w:p>
    <w:p w14:paraId="3C705A9B" w14:textId="77777777" w:rsidR="00163747" w:rsidRPr="009C36BE" w:rsidRDefault="00163747" w:rsidP="00163747">
      <w:pPr>
        <w:rPr>
          <w:rFonts w:ascii="Arial" w:eastAsia="Aptos" w:hAnsi="Arial" w:cs="Arial"/>
        </w:rPr>
      </w:pPr>
      <w:r w:rsidRPr="009C36BE">
        <w:rPr>
          <w:rFonts w:ascii="Arial" w:eastAsia="Aptos" w:hAnsi="Arial" w:cs="Arial"/>
        </w:rPr>
        <w:t>Where a Community Councillor is removed or disqualified, the Community Council must notify West Dunbartonshire Council as soon as practicable. The vacancy shall then be dealt with in accordance with the election, interim election or co-option arrangements set out in this Scheme.</w:t>
      </w:r>
    </w:p>
    <w:p w14:paraId="3D50C03B" w14:textId="77777777" w:rsidR="00163747" w:rsidRPr="009C36BE" w:rsidRDefault="00163747" w:rsidP="00163747">
      <w:pPr>
        <w:rPr>
          <w:rFonts w:ascii="Arial" w:eastAsia="Aptos" w:hAnsi="Arial" w:cs="Arial"/>
        </w:rPr>
      </w:pPr>
      <w:r w:rsidRPr="009C36BE">
        <w:rPr>
          <w:rFonts w:ascii="Arial" w:eastAsia="Aptos" w:hAnsi="Arial" w:cs="Arial"/>
        </w:rPr>
        <w:t>The Community Council must ensure that any decision affecting membership is recorded in the minutes, while taking care not to include unnecessary personal, confidential or sensitive information.</w:t>
      </w:r>
    </w:p>
    <w:p w14:paraId="5DEB5BB1" w14:textId="77777777" w:rsidR="00163747" w:rsidRPr="009C36BE" w:rsidRDefault="00163747" w:rsidP="00163747">
      <w:pPr>
        <w:rPr>
          <w:rFonts w:ascii="Arial" w:eastAsia="Aptos" w:hAnsi="Arial" w:cs="Arial"/>
        </w:rPr>
      </w:pPr>
    </w:p>
    <w:p w14:paraId="1FDFDB62" w14:textId="32C78568" w:rsidR="00163747" w:rsidRPr="009C36BE" w:rsidRDefault="00163747">
      <w:pPr>
        <w:rPr>
          <w:rFonts w:ascii="Arial" w:eastAsia="Aptos" w:hAnsi="Arial" w:cs="Arial"/>
        </w:rPr>
      </w:pPr>
      <w:r w:rsidRPr="009C36BE">
        <w:rPr>
          <w:rFonts w:ascii="Arial" w:eastAsia="Aptos" w:hAnsi="Arial" w:cs="Arial"/>
        </w:rPr>
        <w:br w:type="page"/>
      </w:r>
    </w:p>
    <w:p w14:paraId="33FA44F0" w14:textId="4633E3DF" w:rsidR="005351BB" w:rsidRPr="009C36BE" w:rsidRDefault="005351BB" w:rsidP="00755711">
      <w:pPr>
        <w:rPr>
          <w:rFonts w:ascii="Arial" w:eastAsia="Aptos" w:hAnsi="Arial" w:cs="Arial"/>
          <w:b/>
          <w:bCs/>
        </w:rPr>
      </w:pPr>
      <w:r w:rsidRPr="009C36BE">
        <w:rPr>
          <w:rFonts w:ascii="Arial" w:eastAsia="Aptos" w:hAnsi="Arial" w:cs="Arial"/>
          <w:b/>
          <w:bCs/>
        </w:rPr>
        <w:lastRenderedPageBreak/>
        <w:t>10. Meetings</w:t>
      </w:r>
    </w:p>
    <w:p w14:paraId="359557E2" w14:textId="77CD4EE3" w:rsidR="00E04FDF" w:rsidRPr="00E04FDF" w:rsidRDefault="00E04FDF" w:rsidP="00E04FDF">
      <w:pPr>
        <w:rPr>
          <w:rFonts w:ascii="Arial" w:eastAsia="Aptos" w:hAnsi="Arial" w:cs="Arial"/>
          <w:b/>
          <w:bCs/>
        </w:rPr>
      </w:pPr>
      <w:r w:rsidRPr="00E04FDF">
        <w:rPr>
          <w:rFonts w:ascii="Arial" w:eastAsia="Aptos" w:hAnsi="Arial" w:cs="Arial"/>
        </w:rPr>
        <w:t>Each Community Council shall hold at least one Annual General Meeting and a minimum of 6 ordinary meetings each year.</w:t>
      </w:r>
    </w:p>
    <w:p w14:paraId="3D593ABD" w14:textId="77777777" w:rsidR="00E04FDF" w:rsidRPr="00E04FDF" w:rsidRDefault="00E04FDF" w:rsidP="00E04FDF">
      <w:pPr>
        <w:rPr>
          <w:rFonts w:ascii="Arial" w:eastAsia="Aptos" w:hAnsi="Arial" w:cs="Arial"/>
        </w:rPr>
      </w:pPr>
      <w:r w:rsidRPr="00E04FDF">
        <w:rPr>
          <w:rFonts w:ascii="Arial" w:eastAsia="Aptos" w:hAnsi="Arial" w:cs="Arial"/>
        </w:rPr>
        <w:t>The first meeting of a Community Council following election will be called by the Independent Returning Officer or West Dunbartonshire Council and will take place within 21 days of the date of election, or as soon as practicable thereafter. The business of that meeting will include adoption of the Constitution and Standing Orders, appointment of office bearers and any necessary transitional business.</w:t>
      </w:r>
    </w:p>
    <w:p w14:paraId="232F42FF" w14:textId="77777777" w:rsidR="00E04FDF" w:rsidRPr="00E04FDF" w:rsidRDefault="00E04FDF" w:rsidP="00E04FDF">
      <w:pPr>
        <w:rPr>
          <w:rFonts w:ascii="Arial" w:eastAsia="Aptos" w:hAnsi="Arial" w:cs="Arial"/>
        </w:rPr>
      </w:pPr>
      <w:r w:rsidRPr="00E04FDF">
        <w:rPr>
          <w:rFonts w:ascii="Arial" w:eastAsia="Aptos" w:hAnsi="Arial" w:cs="Arial"/>
        </w:rPr>
        <w:t>Meetings shall be open to members of the public, except where the Community Council agrees that part of a meeting should be held in private due to the confidential nature of the business being considered.</w:t>
      </w:r>
    </w:p>
    <w:p w14:paraId="6729FE69" w14:textId="77777777" w:rsidR="00E04FDF" w:rsidRPr="00E04FDF" w:rsidRDefault="00E04FDF" w:rsidP="00E04FDF">
      <w:pPr>
        <w:rPr>
          <w:rFonts w:ascii="Arial" w:eastAsia="Aptos" w:hAnsi="Arial" w:cs="Arial"/>
        </w:rPr>
      </w:pPr>
      <w:r w:rsidRPr="00E04FDF">
        <w:rPr>
          <w:rFonts w:ascii="Arial" w:eastAsia="Aptos" w:hAnsi="Arial" w:cs="Arial"/>
        </w:rPr>
        <w:t>Meetings may be held in person, online or as hybrid meetings. Community Councils should make reasonable efforts to ensure that meeting arrangements are accessible and allow citizens to participate where possible.</w:t>
      </w:r>
    </w:p>
    <w:p w14:paraId="5111F0D0" w14:textId="77777777" w:rsidR="00E04FDF" w:rsidRPr="00E04FDF" w:rsidRDefault="00E04FDF" w:rsidP="00E04FDF">
      <w:pPr>
        <w:rPr>
          <w:rFonts w:ascii="Arial" w:eastAsia="Aptos" w:hAnsi="Arial" w:cs="Arial"/>
        </w:rPr>
      </w:pPr>
      <w:r w:rsidRPr="00E04FDF">
        <w:rPr>
          <w:rFonts w:ascii="Arial" w:eastAsia="Aptos" w:hAnsi="Arial" w:cs="Arial"/>
        </w:rPr>
        <w:t>Where a Community Council area includes a number of distinct local communities, the Community Council should make reasonable efforts to engage across the whole Community Council area. This may include using online or hybrid meetings, holding local engagement sessions, inviting local groups to attend, using surveys, social media and other communication methods, or arranging occasional outreach activity in different parts of the Community Council area.</w:t>
      </w:r>
    </w:p>
    <w:p w14:paraId="38504044" w14:textId="281D7720" w:rsidR="00E04FDF" w:rsidRPr="00E04FDF" w:rsidRDefault="00E04FDF" w:rsidP="00E04FDF">
      <w:pPr>
        <w:rPr>
          <w:rFonts w:ascii="Arial" w:eastAsia="Aptos" w:hAnsi="Arial" w:cs="Arial"/>
        </w:rPr>
      </w:pPr>
      <w:r w:rsidRPr="00E04FDF">
        <w:rPr>
          <w:rFonts w:ascii="Arial" w:eastAsia="Aptos" w:hAnsi="Arial" w:cs="Arial"/>
        </w:rPr>
        <w:t>For town-based Community Council areas, formal meetings should normally be held in a central, accessible location within the Community Council area, unless the Community Council agrees that an alternative arrangement would better support public participation. In deciding meeting venues, Community Councils should consider public transport, walking distance, accessibility, winter travel, safety, venue availability and ease of understanding for citizens.</w:t>
      </w:r>
    </w:p>
    <w:p w14:paraId="79BE4F56" w14:textId="77777777" w:rsidR="00E04FDF" w:rsidRPr="00E04FDF" w:rsidRDefault="00E04FDF" w:rsidP="00E04FDF">
      <w:pPr>
        <w:rPr>
          <w:rFonts w:ascii="Arial" w:eastAsia="Aptos" w:hAnsi="Arial" w:cs="Arial"/>
        </w:rPr>
      </w:pPr>
      <w:r w:rsidRPr="00E04FDF">
        <w:rPr>
          <w:rFonts w:ascii="Arial" w:eastAsia="Aptos" w:hAnsi="Arial" w:cs="Arial"/>
        </w:rPr>
        <w:t>Community Councils should avoid changing meeting venues in a way that creates confusion or makes it harder for citizens to attend. Where meetings or engagement sessions are held in different locations, these should be clearly advertised in advance.</w:t>
      </w:r>
    </w:p>
    <w:p w14:paraId="14F67FE5" w14:textId="7079329B" w:rsidR="00E04FDF" w:rsidRPr="00E04FDF" w:rsidRDefault="00E04FDF" w:rsidP="00E04FDF">
      <w:pPr>
        <w:rPr>
          <w:rFonts w:ascii="Arial" w:eastAsia="Aptos" w:hAnsi="Arial" w:cs="Arial"/>
        </w:rPr>
      </w:pPr>
      <w:r w:rsidRPr="00E04FDF">
        <w:rPr>
          <w:rFonts w:ascii="Arial" w:eastAsia="Aptos" w:hAnsi="Arial" w:cs="Arial"/>
        </w:rPr>
        <w:t xml:space="preserve">Community Councils should ensure that they do not focus only on one part of the Community Council area. They should seek to understand and reflect the views of citizens across all communities within their boundary. This can be achieved through formal meetings, local engagement sessions, agenda items for specific </w:t>
      </w:r>
      <w:r w:rsidR="00D46E9F">
        <w:rPr>
          <w:rFonts w:ascii="Arial" w:eastAsia="Aptos" w:hAnsi="Arial" w:cs="Arial"/>
        </w:rPr>
        <w:t>communities</w:t>
      </w:r>
      <w:r w:rsidRPr="00E04FDF">
        <w:rPr>
          <w:rFonts w:ascii="Arial" w:eastAsia="Aptos" w:hAnsi="Arial" w:cs="Arial"/>
        </w:rPr>
        <w:t>, contact with local groups, and other accessible methods of gathering views.</w:t>
      </w:r>
    </w:p>
    <w:p w14:paraId="4F952C2A" w14:textId="77777777" w:rsidR="00E04FDF" w:rsidRPr="00E04FDF" w:rsidRDefault="00E04FDF" w:rsidP="00E04FDF">
      <w:pPr>
        <w:rPr>
          <w:rFonts w:ascii="Arial" w:eastAsia="Aptos" w:hAnsi="Arial" w:cs="Arial"/>
        </w:rPr>
      </w:pPr>
      <w:r w:rsidRPr="00E04FDF">
        <w:rPr>
          <w:rFonts w:ascii="Arial" w:eastAsia="Aptos" w:hAnsi="Arial" w:cs="Arial"/>
        </w:rPr>
        <w:t>The quorum for Community Council meetings shall be one third of the current voting membership of the Community Council, or 3 voting members, whichever is greater.</w:t>
      </w:r>
    </w:p>
    <w:p w14:paraId="28CC1509" w14:textId="77777777" w:rsidR="00E04FDF" w:rsidRPr="00E04FDF" w:rsidRDefault="00E04FDF" w:rsidP="00E04FDF">
      <w:pPr>
        <w:rPr>
          <w:rFonts w:ascii="Arial" w:eastAsia="Aptos" w:hAnsi="Arial" w:cs="Arial"/>
        </w:rPr>
      </w:pPr>
      <w:r w:rsidRPr="00E04FDF">
        <w:rPr>
          <w:rFonts w:ascii="Arial" w:eastAsia="Aptos" w:hAnsi="Arial" w:cs="Arial"/>
        </w:rPr>
        <w:lastRenderedPageBreak/>
        <w:t>Where a meeting is not quorate, no formal decisions may be taken. Any discussion may be recorded as notes, but any proposed decisions must be ratified at a future quorate meeting.</w:t>
      </w:r>
    </w:p>
    <w:p w14:paraId="384FC293" w14:textId="77777777" w:rsidR="00E04FDF" w:rsidRPr="00E04FDF" w:rsidRDefault="00E04FDF" w:rsidP="00E04FDF">
      <w:pPr>
        <w:rPr>
          <w:rFonts w:ascii="Arial" w:eastAsia="Aptos" w:hAnsi="Arial" w:cs="Arial"/>
        </w:rPr>
      </w:pPr>
      <w:r w:rsidRPr="00E04FDF">
        <w:rPr>
          <w:rFonts w:ascii="Arial" w:eastAsia="Aptos" w:hAnsi="Arial" w:cs="Arial"/>
        </w:rPr>
        <w:t>Agendas and minutes should be prepared and circulated in accordance with the Community Council’s Standing Orders. Minutes should record decisions, actions, financial decisions and any declarations of interest.</w:t>
      </w:r>
    </w:p>
    <w:p w14:paraId="66E8661B" w14:textId="15D94882" w:rsidR="00327BAE" w:rsidRDefault="00E04FDF" w:rsidP="00E04FDF">
      <w:pPr>
        <w:rPr>
          <w:rFonts w:ascii="Arial" w:eastAsia="Aptos" w:hAnsi="Arial" w:cs="Arial"/>
        </w:rPr>
      </w:pPr>
      <w:r w:rsidRPr="00E04FDF">
        <w:rPr>
          <w:rFonts w:ascii="Arial" w:eastAsia="Aptos" w:hAnsi="Arial" w:cs="Arial"/>
        </w:rPr>
        <w:t>Further guidance on meeting formats, agendas, action logs, public participation and effective meeting management will be provided in the Community Council Handbook.</w:t>
      </w:r>
    </w:p>
    <w:p w14:paraId="161D9642" w14:textId="43715973" w:rsidR="005B6A91" w:rsidRPr="00E04FDF" w:rsidRDefault="00E04FDF" w:rsidP="005B6A91">
      <w:pPr>
        <w:rPr>
          <w:rFonts w:ascii="Arial" w:eastAsia="Aptos" w:hAnsi="Arial" w:cs="Arial"/>
        </w:rPr>
      </w:pPr>
      <w:r>
        <w:rPr>
          <w:rFonts w:ascii="Arial" w:eastAsia="Aptos" w:hAnsi="Arial" w:cs="Arial"/>
        </w:rPr>
        <w:br w:type="page"/>
      </w:r>
      <w:r w:rsidR="005B6A91" w:rsidRPr="009C36BE">
        <w:rPr>
          <w:rFonts w:ascii="Arial" w:eastAsia="Aptos" w:hAnsi="Arial" w:cs="Arial"/>
          <w:b/>
          <w:bCs/>
        </w:rPr>
        <w:lastRenderedPageBreak/>
        <w:t>11. Liaison with the Local Authority and Community Planning Partners</w:t>
      </w:r>
    </w:p>
    <w:p w14:paraId="081A1934" w14:textId="77777777" w:rsidR="005B6A91" w:rsidRPr="009C36BE" w:rsidRDefault="005B6A91" w:rsidP="005B6A91">
      <w:pPr>
        <w:rPr>
          <w:rFonts w:ascii="Arial" w:eastAsia="Aptos" w:hAnsi="Arial" w:cs="Arial"/>
        </w:rPr>
      </w:pPr>
      <w:r w:rsidRPr="009C36BE">
        <w:rPr>
          <w:rFonts w:ascii="Arial" w:eastAsia="Aptos" w:hAnsi="Arial" w:cs="Arial"/>
        </w:rPr>
        <w:t>West Dunbartonshire Council recognises the important role of Community Councils in local democracy, community engagement and community empowerment.</w:t>
      </w:r>
    </w:p>
    <w:p w14:paraId="6C458E58" w14:textId="77777777" w:rsidR="005B6A91" w:rsidRPr="009C36BE" w:rsidRDefault="005B6A91" w:rsidP="005B6A91">
      <w:pPr>
        <w:rPr>
          <w:rFonts w:ascii="Arial" w:eastAsia="Aptos" w:hAnsi="Arial" w:cs="Arial"/>
        </w:rPr>
      </w:pPr>
      <w:r w:rsidRPr="009C36BE">
        <w:rPr>
          <w:rFonts w:ascii="Arial" w:eastAsia="Aptos" w:hAnsi="Arial" w:cs="Arial"/>
        </w:rPr>
        <w:t>Community Councils provide a local voice for citizens and can assist the Council and other public bodies by identifying local issues, sharing community views and contributing to consultation and service improvement.</w:t>
      </w:r>
    </w:p>
    <w:p w14:paraId="4372B77C" w14:textId="77777777" w:rsidR="005B6A91" w:rsidRPr="009C36BE" w:rsidRDefault="005B6A91" w:rsidP="005B6A91">
      <w:pPr>
        <w:rPr>
          <w:rFonts w:ascii="Arial" w:eastAsia="Aptos" w:hAnsi="Arial" w:cs="Arial"/>
        </w:rPr>
      </w:pPr>
      <w:r w:rsidRPr="009C36BE">
        <w:rPr>
          <w:rFonts w:ascii="Arial" w:eastAsia="Aptos" w:hAnsi="Arial" w:cs="Arial"/>
        </w:rPr>
        <w:t>The reduction from 17 Community Council areas to 9 larger Community Council areas is intended to support a more sustainable Community Council structure across West Dunbartonshire. It should also support more effective collective dialogue between Community Councils, the Community Council Forum, West Dunbartonshire Council and Community Planning Partners.</w:t>
      </w:r>
    </w:p>
    <w:p w14:paraId="22F5F115" w14:textId="77777777" w:rsidR="005B6A91" w:rsidRPr="009C36BE" w:rsidRDefault="005B6A91" w:rsidP="005B6A91">
      <w:pPr>
        <w:rPr>
          <w:rFonts w:ascii="Arial" w:eastAsia="Aptos" w:hAnsi="Arial" w:cs="Arial"/>
        </w:rPr>
      </w:pPr>
      <w:r w:rsidRPr="009C36BE">
        <w:rPr>
          <w:rFonts w:ascii="Arial" w:eastAsia="Aptos" w:hAnsi="Arial" w:cs="Arial"/>
        </w:rPr>
        <w:t>The West Dunbartonshire Community Council Forum provides a collective voice for Community Councils across the authority area. The Forum may raise shared issues, support peer learning, contribute to training and development priorities, and provide a route for discussion between Community Councils and the Council on matters of wider interest.</w:t>
      </w:r>
    </w:p>
    <w:p w14:paraId="502E6EB9" w14:textId="77777777" w:rsidR="005B6A91" w:rsidRPr="009C36BE" w:rsidRDefault="005B6A91" w:rsidP="005B6A91">
      <w:pPr>
        <w:rPr>
          <w:rFonts w:ascii="Arial" w:eastAsia="Aptos" w:hAnsi="Arial" w:cs="Arial"/>
        </w:rPr>
      </w:pPr>
      <w:r w:rsidRPr="009C36BE">
        <w:rPr>
          <w:rFonts w:ascii="Arial" w:eastAsia="Aptos" w:hAnsi="Arial" w:cs="Arial"/>
        </w:rPr>
        <w:t>West Dunbartonshire Council will seek to support constructive dialogue with Community Councils and the Community Council Forum. This may include regular communication, attendance by relevant officers where appropriate, engagement on key consultations and opportunities for the Forum to contribute to relevant strategic discussions, subject to Council governance arrangements and the remit of the relevant meeting or group.</w:t>
      </w:r>
    </w:p>
    <w:p w14:paraId="205A7C9C" w14:textId="77777777" w:rsidR="005B6A91" w:rsidRPr="009C36BE" w:rsidRDefault="005B6A91" w:rsidP="005B6A91">
      <w:pPr>
        <w:rPr>
          <w:rFonts w:ascii="Arial" w:eastAsia="Aptos" w:hAnsi="Arial" w:cs="Arial"/>
        </w:rPr>
      </w:pPr>
      <w:r w:rsidRPr="009C36BE">
        <w:rPr>
          <w:rFonts w:ascii="Arial" w:eastAsia="Aptos" w:hAnsi="Arial" w:cs="Arial"/>
        </w:rPr>
        <w:t>West Dunbartonshire Council will seek to facilitate regular dialogue between the Community Council Forum and relevant senior officers, including at least one annual engagement meeting where practicable.</w:t>
      </w:r>
    </w:p>
    <w:p w14:paraId="4A6B3880" w14:textId="77777777" w:rsidR="005B6A91" w:rsidRPr="009C36BE" w:rsidRDefault="005B6A91" w:rsidP="005B6A91">
      <w:pPr>
        <w:rPr>
          <w:rFonts w:ascii="Arial" w:eastAsia="Aptos" w:hAnsi="Arial" w:cs="Arial"/>
        </w:rPr>
      </w:pPr>
      <w:r w:rsidRPr="009C36BE">
        <w:rPr>
          <w:rFonts w:ascii="Arial" w:eastAsia="Aptos" w:hAnsi="Arial" w:cs="Arial"/>
        </w:rPr>
        <w:t>Community Councils should normally raise local operational matters through the appropriate Council service contact route. Where an issue affects more than one Community Council area, or where there is a wider strategic issue, the Community Council Forum may provide a suitable route for collective discussion.</w:t>
      </w:r>
    </w:p>
    <w:p w14:paraId="0E635973" w14:textId="77777777" w:rsidR="005B6A91" w:rsidRPr="009C36BE" w:rsidRDefault="005B6A91" w:rsidP="005B6A91">
      <w:pPr>
        <w:rPr>
          <w:rFonts w:ascii="Arial" w:eastAsia="Aptos" w:hAnsi="Arial" w:cs="Arial"/>
        </w:rPr>
      </w:pPr>
      <w:r w:rsidRPr="009C36BE">
        <w:rPr>
          <w:rFonts w:ascii="Arial" w:eastAsia="Aptos" w:hAnsi="Arial" w:cs="Arial"/>
        </w:rPr>
        <w:t>Further practical guidance on communication routes, Council contacts, escalation processes and the role of the Community Council Forum will be included in the Community Council Handbook or associated guidance.</w:t>
      </w:r>
    </w:p>
    <w:p w14:paraId="01297F6F" w14:textId="011DAE61" w:rsidR="005B6A91" w:rsidRPr="009C36BE" w:rsidRDefault="005B6A91">
      <w:pPr>
        <w:rPr>
          <w:rFonts w:ascii="Arial" w:eastAsia="Aptos" w:hAnsi="Arial" w:cs="Arial"/>
        </w:rPr>
      </w:pPr>
      <w:r w:rsidRPr="009C36BE">
        <w:rPr>
          <w:rFonts w:ascii="Arial" w:eastAsia="Aptos" w:hAnsi="Arial" w:cs="Arial"/>
        </w:rPr>
        <w:br w:type="page"/>
      </w:r>
    </w:p>
    <w:p w14:paraId="5AFD2263" w14:textId="2FB18390" w:rsidR="00D10205" w:rsidRPr="009C36BE" w:rsidRDefault="00D10205" w:rsidP="00D10205">
      <w:pPr>
        <w:rPr>
          <w:rFonts w:ascii="Arial" w:eastAsia="Aptos" w:hAnsi="Arial" w:cs="Arial"/>
          <w:b/>
          <w:bCs/>
        </w:rPr>
      </w:pPr>
      <w:r w:rsidRPr="009C36BE">
        <w:rPr>
          <w:rFonts w:ascii="Arial" w:eastAsia="Aptos" w:hAnsi="Arial" w:cs="Arial"/>
          <w:b/>
          <w:bCs/>
        </w:rPr>
        <w:lastRenderedPageBreak/>
        <w:t>12. Resources</w:t>
      </w:r>
      <w:r w:rsidR="00474D55" w:rsidRPr="009C36BE">
        <w:rPr>
          <w:rFonts w:ascii="Arial" w:eastAsia="Aptos" w:hAnsi="Arial" w:cs="Arial"/>
          <w:b/>
          <w:bCs/>
        </w:rPr>
        <w:t xml:space="preserve">, Finance &amp; </w:t>
      </w:r>
      <w:r w:rsidR="007F5BEB" w:rsidRPr="009C36BE">
        <w:rPr>
          <w:rFonts w:ascii="Arial" w:eastAsia="Aptos" w:hAnsi="Arial" w:cs="Arial"/>
          <w:b/>
          <w:bCs/>
        </w:rPr>
        <w:t xml:space="preserve">Accountability </w:t>
      </w:r>
    </w:p>
    <w:p w14:paraId="3C1D193D" w14:textId="77777777" w:rsidR="00D10205" w:rsidRPr="009C36BE" w:rsidRDefault="00D10205" w:rsidP="00D10205">
      <w:pPr>
        <w:rPr>
          <w:rFonts w:ascii="Arial" w:eastAsia="Aptos" w:hAnsi="Arial" w:cs="Arial"/>
        </w:rPr>
      </w:pPr>
      <w:r w:rsidRPr="009C36BE">
        <w:rPr>
          <w:rFonts w:ascii="Arial" w:eastAsia="Aptos" w:hAnsi="Arial" w:cs="Arial"/>
        </w:rPr>
        <w:t>West Dunbartonshire Council recognises that Community Councils require appropriate resources and support to carry out their role effectively, represent their communities and participate in local democracy.</w:t>
      </w:r>
    </w:p>
    <w:p w14:paraId="435E1ADE" w14:textId="77777777" w:rsidR="00D10205" w:rsidRPr="009C36BE" w:rsidRDefault="00D10205" w:rsidP="00D10205">
      <w:pPr>
        <w:rPr>
          <w:rFonts w:ascii="Arial" w:eastAsia="Aptos" w:hAnsi="Arial" w:cs="Arial"/>
        </w:rPr>
      </w:pPr>
      <w:r w:rsidRPr="009C36BE">
        <w:rPr>
          <w:rFonts w:ascii="Arial" w:eastAsia="Aptos" w:hAnsi="Arial" w:cs="Arial"/>
        </w:rPr>
        <w:t>Each established Community Council will be eligible to receive an annual administration grant from West Dunbartonshire Council, subject to compliance with this Scheme and the submission of the required financial and governance information. The grant is intended to support the proper running of the Community Council and may be used for reasonable costs linked to administration, meetings, communication, publicity, consultation, community engagement and other approved Community Council purposes.</w:t>
      </w:r>
    </w:p>
    <w:p w14:paraId="0C398B19" w14:textId="77777777" w:rsidR="00D10205" w:rsidRPr="009C36BE" w:rsidRDefault="00D10205" w:rsidP="00D10205">
      <w:pPr>
        <w:rPr>
          <w:rFonts w:ascii="Arial" w:eastAsia="Aptos" w:hAnsi="Arial" w:cs="Arial"/>
        </w:rPr>
      </w:pPr>
      <w:r w:rsidRPr="009C36BE">
        <w:rPr>
          <w:rFonts w:ascii="Arial" w:eastAsia="Aptos" w:hAnsi="Arial" w:cs="Arial"/>
        </w:rPr>
        <w:t>The grant calculation, eligible expenditure, ineligible expenditure and any associated conditions will be set out in the Community Council Handbook or associated finance guidance. These arrangements may be reviewed from time to time by West Dunbartonshire Council.</w:t>
      </w:r>
    </w:p>
    <w:p w14:paraId="1699E665" w14:textId="77777777" w:rsidR="00D10205" w:rsidRPr="009C36BE" w:rsidRDefault="00D10205" w:rsidP="00D10205">
      <w:pPr>
        <w:rPr>
          <w:rFonts w:ascii="Arial" w:eastAsia="Aptos" w:hAnsi="Arial" w:cs="Arial"/>
        </w:rPr>
      </w:pPr>
      <w:r w:rsidRPr="009C36BE">
        <w:rPr>
          <w:rFonts w:ascii="Arial" w:eastAsia="Aptos" w:hAnsi="Arial" w:cs="Arial"/>
        </w:rPr>
        <w:t>Community Councils shall have the power to secure additional resources, funding or support for projects, activities or other purposes which are consistent with their objectives, Constitution and this Scheme. Any external funding received must be recorded in the Community Council’s financial records and used in accordance with the conditions of the funder.</w:t>
      </w:r>
    </w:p>
    <w:p w14:paraId="29287FE4" w14:textId="77777777" w:rsidR="00D10205" w:rsidRPr="009C36BE" w:rsidRDefault="00D10205" w:rsidP="00D10205">
      <w:pPr>
        <w:rPr>
          <w:rFonts w:ascii="Arial" w:eastAsia="Aptos" w:hAnsi="Arial" w:cs="Arial"/>
        </w:rPr>
      </w:pPr>
      <w:r w:rsidRPr="009C36BE">
        <w:rPr>
          <w:rFonts w:ascii="Arial" w:eastAsia="Aptos" w:hAnsi="Arial" w:cs="Arial"/>
        </w:rPr>
        <w:t>Each Community Council must maintain proper financial records. These records must show all income and expenditure, including Council grants, external funding, donations, fundraising income, bank interest, project funding and any other income received by the Community Council.</w:t>
      </w:r>
    </w:p>
    <w:p w14:paraId="11BF2772" w14:textId="77777777" w:rsidR="00D10205" w:rsidRPr="009C36BE" w:rsidRDefault="00D10205" w:rsidP="00D10205">
      <w:pPr>
        <w:rPr>
          <w:rFonts w:ascii="Arial" w:eastAsia="Aptos" w:hAnsi="Arial" w:cs="Arial"/>
        </w:rPr>
      </w:pPr>
      <w:r w:rsidRPr="009C36BE">
        <w:rPr>
          <w:rFonts w:ascii="Arial" w:eastAsia="Aptos" w:hAnsi="Arial" w:cs="Arial"/>
        </w:rPr>
        <w:t>Each Community Council must operate a bank account in the name of the Community Council. The account must not be held in the name of an individual Community Councillor.</w:t>
      </w:r>
    </w:p>
    <w:p w14:paraId="6D58FD2E" w14:textId="77777777" w:rsidR="00D10205" w:rsidRPr="009C36BE" w:rsidRDefault="00D10205" w:rsidP="00D10205">
      <w:pPr>
        <w:rPr>
          <w:rFonts w:ascii="Arial" w:eastAsia="Aptos" w:hAnsi="Arial" w:cs="Arial"/>
        </w:rPr>
      </w:pPr>
      <w:r w:rsidRPr="009C36BE">
        <w:rPr>
          <w:rFonts w:ascii="Arial" w:eastAsia="Aptos" w:hAnsi="Arial" w:cs="Arial"/>
        </w:rPr>
        <w:t>Each Community Council must have at least three authorised signatories or approved account users. Any payment or withdrawal must require approval by at least two authorised signatories or approved persons. The two people approving a payment must not live at the same address and should not be closely related.</w:t>
      </w:r>
    </w:p>
    <w:p w14:paraId="09F5B378" w14:textId="77777777" w:rsidR="00D10205" w:rsidRPr="009C36BE" w:rsidRDefault="00D10205" w:rsidP="00D10205">
      <w:pPr>
        <w:rPr>
          <w:rFonts w:ascii="Arial" w:eastAsia="Aptos" w:hAnsi="Arial" w:cs="Arial"/>
        </w:rPr>
      </w:pPr>
      <w:r w:rsidRPr="009C36BE">
        <w:rPr>
          <w:rFonts w:ascii="Arial" w:eastAsia="Aptos" w:hAnsi="Arial" w:cs="Arial"/>
        </w:rPr>
        <w:t>No one person should have sole control of Community Council funds, bank cards, online banking, cheque books or financial records. Where online banking is used, the Community Council must ensure that appropriate controls are in place so that payments are checked and approved by more than one authorised person.</w:t>
      </w:r>
    </w:p>
    <w:p w14:paraId="31F2A97C" w14:textId="77777777" w:rsidR="00D10205" w:rsidRPr="009C36BE" w:rsidRDefault="00D10205" w:rsidP="00D10205">
      <w:pPr>
        <w:rPr>
          <w:rFonts w:ascii="Arial" w:eastAsia="Aptos" w:hAnsi="Arial" w:cs="Arial"/>
        </w:rPr>
      </w:pPr>
      <w:r w:rsidRPr="009C36BE">
        <w:rPr>
          <w:rFonts w:ascii="Arial" w:eastAsia="Aptos" w:hAnsi="Arial" w:cs="Arial"/>
        </w:rPr>
        <w:t xml:space="preserve">The Treasurer is responsible for maintaining the financial records of the Community Council and for providing regular financial reports to Community Council meetings. </w:t>
      </w:r>
      <w:r w:rsidRPr="009C36BE">
        <w:rPr>
          <w:rFonts w:ascii="Arial" w:eastAsia="Aptos" w:hAnsi="Arial" w:cs="Arial"/>
        </w:rPr>
        <w:lastRenderedPageBreak/>
        <w:t>However, financial responsibility rests with the Community Council as a whole and not with the Treasurer alone.</w:t>
      </w:r>
    </w:p>
    <w:p w14:paraId="455CB7F0" w14:textId="77777777" w:rsidR="00D10205" w:rsidRPr="009C36BE" w:rsidRDefault="00D10205" w:rsidP="00D10205">
      <w:pPr>
        <w:rPr>
          <w:rFonts w:ascii="Arial" w:eastAsia="Aptos" w:hAnsi="Arial" w:cs="Arial"/>
        </w:rPr>
      </w:pPr>
      <w:r w:rsidRPr="009C36BE">
        <w:rPr>
          <w:rFonts w:ascii="Arial" w:eastAsia="Aptos" w:hAnsi="Arial" w:cs="Arial"/>
        </w:rPr>
        <w:t>Financial reports should be presented regularly to Community Council meetings and recorded in the minutes. The minutes should record approval of significant expenditure, grant applications, project spending and any other financial decisions.</w:t>
      </w:r>
    </w:p>
    <w:p w14:paraId="11094D61" w14:textId="77777777" w:rsidR="00D10205" w:rsidRPr="009C36BE" w:rsidRDefault="00D10205" w:rsidP="00D10205">
      <w:pPr>
        <w:rPr>
          <w:rFonts w:ascii="Arial" w:eastAsia="Aptos" w:hAnsi="Arial" w:cs="Arial"/>
        </w:rPr>
      </w:pPr>
      <w:r w:rsidRPr="009C36BE">
        <w:rPr>
          <w:rFonts w:ascii="Arial" w:eastAsia="Aptos" w:hAnsi="Arial" w:cs="Arial"/>
        </w:rPr>
        <w:t>The financial year for each Community Council shall run from 1 April to 31 March each year.</w:t>
      </w:r>
    </w:p>
    <w:p w14:paraId="2CEA37E3" w14:textId="77777777" w:rsidR="00D10205" w:rsidRPr="009C36BE" w:rsidRDefault="00D10205" w:rsidP="00D10205">
      <w:pPr>
        <w:rPr>
          <w:rFonts w:ascii="Arial" w:eastAsia="Aptos" w:hAnsi="Arial" w:cs="Arial"/>
        </w:rPr>
      </w:pPr>
      <w:r w:rsidRPr="009C36BE">
        <w:rPr>
          <w:rFonts w:ascii="Arial" w:eastAsia="Aptos" w:hAnsi="Arial" w:cs="Arial"/>
        </w:rPr>
        <w:t>At the end of each financial year, each Community Council must prepare an annual statement of accounts. The annual accounts must be independently examined by a suitably independent person or persons who are not members of the Community Council and who do not have a conflict of interest.</w:t>
      </w:r>
    </w:p>
    <w:p w14:paraId="306EDB67" w14:textId="77777777" w:rsidR="00D10205" w:rsidRPr="009C36BE" w:rsidRDefault="00D10205" w:rsidP="00D10205">
      <w:pPr>
        <w:rPr>
          <w:rFonts w:ascii="Arial" w:eastAsia="Aptos" w:hAnsi="Arial" w:cs="Arial"/>
        </w:rPr>
      </w:pPr>
      <w:r w:rsidRPr="009C36BE">
        <w:rPr>
          <w:rFonts w:ascii="Arial" w:eastAsia="Aptos" w:hAnsi="Arial" w:cs="Arial"/>
        </w:rPr>
        <w:t>The independently examined accounts must be presented to the Community Council’s Annual General Meeting for approval. Once approved, the accounts must be submitted to West Dunbartonshire Council within the timescale set out in the Handbook or associated finance guidance.</w:t>
      </w:r>
    </w:p>
    <w:p w14:paraId="27E3D363" w14:textId="77777777" w:rsidR="00D10205" w:rsidRPr="009C36BE" w:rsidRDefault="00D10205" w:rsidP="00D10205">
      <w:pPr>
        <w:rPr>
          <w:rFonts w:ascii="Arial" w:eastAsia="Aptos" w:hAnsi="Arial" w:cs="Arial"/>
        </w:rPr>
      </w:pPr>
      <w:r w:rsidRPr="009C36BE">
        <w:rPr>
          <w:rFonts w:ascii="Arial" w:eastAsia="Aptos" w:hAnsi="Arial" w:cs="Arial"/>
        </w:rPr>
        <w:t>To remain eligible for the annual administration grant, each Community Council must submit the required information to West Dunbartonshire Council. This will normally include:</w:t>
      </w:r>
    </w:p>
    <w:p w14:paraId="6A31560D" w14:textId="77777777" w:rsidR="00D10205" w:rsidRPr="009C36BE" w:rsidRDefault="00D10205" w:rsidP="00D10205">
      <w:pPr>
        <w:numPr>
          <w:ilvl w:val="0"/>
          <w:numId w:val="3"/>
        </w:numPr>
        <w:rPr>
          <w:rFonts w:ascii="Arial" w:eastAsia="Aptos" w:hAnsi="Arial" w:cs="Arial"/>
        </w:rPr>
      </w:pPr>
      <w:r w:rsidRPr="009C36BE">
        <w:rPr>
          <w:rFonts w:ascii="Arial" w:eastAsia="Aptos" w:hAnsi="Arial" w:cs="Arial"/>
        </w:rPr>
        <w:t>Approved annual accounts for the previous financial year</w:t>
      </w:r>
    </w:p>
    <w:p w14:paraId="01BF2FCE" w14:textId="77777777" w:rsidR="00D10205" w:rsidRPr="009C36BE" w:rsidRDefault="00D10205" w:rsidP="00D10205">
      <w:pPr>
        <w:numPr>
          <w:ilvl w:val="0"/>
          <w:numId w:val="3"/>
        </w:numPr>
        <w:rPr>
          <w:rFonts w:ascii="Arial" w:eastAsia="Aptos" w:hAnsi="Arial" w:cs="Arial"/>
        </w:rPr>
      </w:pPr>
      <w:r w:rsidRPr="009C36BE">
        <w:rPr>
          <w:rFonts w:ascii="Arial" w:eastAsia="Aptos" w:hAnsi="Arial" w:cs="Arial"/>
        </w:rPr>
        <w:t>A recent bank statement</w:t>
      </w:r>
    </w:p>
    <w:p w14:paraId="1E99A7B6" w14:textId="77777777" w:rsidR="00D10205" w:rsidRPr="009C36BE" w:rsidRDefault="00D10205" w:rsidP="00D10205">
      <w:pPr>
        <w:numPr>
          <w:ilvl w:val="0"/>
          <w:numId w:val="3"/>
        </w:numPr>
        <w:rPr>
          <w:rFonts w:ascii="Arial" w:eastAsia="Aptos" w:hAnsi="Arial" w:cs="Arial"/>
        </w:rPr>
      </w:pPr>
      <w:r w:rsidRPr="009C36BE">
        <w:rPr>
          <w:rFonts w:ascii="Arial" w:eastAsia="Aptos" w:hAnsi="Arial" w:cs="Arial"/>
        </w:rPr>
        <w:t>Confirmation of current office bearers and authorised signatories</w:t>
      </w:r>
    </w:p>
    <w:p w14:paraId="07C3BB9A" w14:textId="77777777" w:rsidR="00D10205" w:rsidRPr="009C36BE" w:rsidRDefault="00D10205" w:rsidP="00D10205">
      <w:pPr>
        <w:numPr>
          <w:ilvl w:val="0"/>
          <w:numId w:val="3"/>
        </w:numPr>
        <w:rPr>
          <w:rFonts w:ascii="Arial" w:eastAsia="Aptos" w:hAnsi="Arial" w:cs="Arial"/>
        </w:rPr>
      </w:pPr>
      <w:r w:rsidRPr="009C36BE">
        <w:rPr>
          <w:rFonts w:ascii="Arial" w:eastAsia="Aptos" w:hAnsi="Arial" w:cs="Arial"/>
        </w:rPr>
        <w:t>Minutes of the Annual General Meeting</w:t>
      </w:r>
    </w:p>
    <w:p w14:paraId="7B00BC30" w14:textId="77777777" w:rsidR="00D10205" w:rsidRPr="009C36BE" w:rsidRDefault="00D10205" w:rsidP="00D10205">
      <w:pPr>
        <w:numPr>
          <w:ilvl w:val="0"/>
          <w:numId w:val="3"/>
        </w:numPr>
        <w:rPr>
          <w:rFonts w:ascii="Arial" w:eastAsia="Aptos" w:hAnsi="Arial" w:cs="Arial"/>
        </w:rPr>
      </w:pPr>
      <w:r w:rsidRPr="009C36BE">
        <w:rPr>
          <w:rFonts w:ascii="Arial" w:eastAsia="Aptos" w:hAnsi="Arial" w:cs="Arial"/>
        </w:rPr>
        <w:t>Any other information reasonably required by the Council to confirm compliance with this Scheme</w:t>
      </w:r>
    </w:p>
    <w:p w14:paraId="664074F2" w14:textId="77777777" w:rsidR="00D10205" w:rsidRPr="009C36BE" w:rsidRDefault="00D10205" w:rsidP="00D10205">
      <w:pPr>
        <w:rPr>
          <w:rFonts w:ascii="Arial" w:eastAsia="Aptos" w:hAnsi="Arial" w:cs="Arial"/>
        </w:rPr>
      </w:pPr>
      <w:r w:rsidRPr="009C36BE">
        <w:rPr>
          <w:rFonts w:ascii="Arial" w:eastAsia="Aptos" w:hAnsi="Arial" w:cs="Arial"/>
        </w:rPr>
        <w:t>West Dunbartonshire Council may withhold payment of the annual administration grant where a Community Council has not submitted the required information, has not provided satisfactory financial records, or has not complied with this Scheme, the Constitution, Standing Orders, Code of Conduct or financial guidance.</w:t>
      </w:r>
    </w:p>
    <w:p w14:paraId="51D35D53" w14:textId="77777777" w:rsidR="00D10205" w:rsidRPr="009C36BE" w:rsidRDefault="00D10205" w:rsidP="00D10205">
      <w:pPr>
        <w:rPr>
          <w:rFonts w:ascii="Arial" w:eastAsia="Aptos" w:hAnsi="Arial" w:cs="Arial"/>
        </w:rPr>
      </w:pPr>
      <w:r w:rsidRPr="009C36BE">
        <w:rPr>
          <w:rFonts w:ascii="Arial" w:eastAsia="Aptos" w:hAnsi="Arial" w:cs="Arial"/>
        </w:rPr>
        <w:t>Community Councils must retain receipts, invoices, bank statements and other evidence of expenditure. These records should be available for inspection by West Dunbartonshire Council if reasonably required.</w:t>
      </w:r>
    </w:p>
    <w:p w14:paraId="34B02B32" w14:textId="77777777" w:rsidR="00D10205" w:rsidRPr="009C36BE" w:rsidRDefault="00D10205" w:rsidP="00D10205">
      <w:pPr>
        <w:rPr>
          <w:rFonts w:ascii="Arial" w:eastAsia="Aptos" w:hAnsi="Arial" w:cs="Arial"/>
        </w:rPr>
      </w:pPr>
      <w:r w:rsidRPr="009C36BE">
        <w:rPr>
          <w:rFonts w:ascii="Arial" w:eastAsia="Aptos" w:hAnsi="Arial" w:cs="Arial"/>
        </w:rPr>
        <w:t>Community Council funds must be used only for purposes consistent with the objectives of the Community Council, this Scheme and any conditions attached to the funding. Community Council funds must not be used for personal benefit, party political purposes, donations to political parties, election activity, or expenditure that is not connected to the role and purposes of the Community Council.</w:t>
      </w:r>
    </w:p>
    <w:p w14:paraId="6575E22C" w14:textId="77777777" w:rsidR="00D10205" w:rsidRPr="009C36BE" w:rsidRDefault="00D10205" w:rsidP="00D10205">
      <w:pPr>
        <w:rPr>
          <w:rFonts w:ascii="Arial" w:eastAsia="Aptos" w:hAnsi="Arial" w:cs="Arial"/>
        </w:rPr>
      </w:pPr>
      <w:r w:rsidRPr="009C36BE">
        <w:rPr>
          <w:rFonts w:ascii="Arial" w:eastAsia="Aptos" w:hAnsi="Arial" w:cs="Arial"/>
        </w:rPr>
        <w:lastRenderedPageBreak/>
        <w:t>Community Councils may hold reasonable reserves where there is a clear purpose for doing so, such as planned project activity, future events, venue costs, insurance, equipment, or other agreed Community Council purposes. Where a Community Council holds significant reserves, West Dunbartonshire Council may request information on the intended use of these funds before awarding further grant funding.</w:t>
      </w:r>
    </w:p>
    <w:p w14:paraId="767296FC" w14:textId="77777777" w:rsidR="00D10205" w:rsidRPr="009C36BE" w:rsidRDefault="00D10205" w:rsidP="00D10205">
      <w:pPr>
        <w:rPr>
          <w:rFonts w:ascii="Arial" w:eastAsia="Aptos" w:hAnsi="Arial" w:cs="Arial"/>
        </w:rPr>
      </w:pPr>
      <w:r w:rsidRPr="009C36BE">
        <w:rPr>
          <w:rFonts w:ascii="Arial" w:eastAsia="Aptos" w:hAnsi="Arial" w:cs="Arial"/>
        </w:rPr>
        <w:t>Where a Community Council is dissolved, merged or replaced as part of a boundary review or Scheme review, any remaining funds, assets, records or liabilities must be managed in accordance with this Scheme, the Community Council Constitution and any transitional guidance issued by West Dunbartonshire Council.</w:t>
      </w:r>
    </w:p>
    <w:p w14:paraId="25173C0E" w14:textId="77777777" w:rsidR="00D10205" w:rsidRPr="009C36BE" w:rsidRDefault="00D10205" w:rsidP="00D10205">
      <w:pPr>
        <w:rPr>
          <w:rFonts w:ascii="Arial" w:eastAsia="Aptos" w:hAnsi="Arial" w:cs="Arial"/>
        </w:rPr>
      </w:pPr>
      <w:r w:rsidRPr="009C36BE">
        <w:rPr>
          <w:rFonts w:ascii="Arial" w:eastAsia="Aptos" w:hAnsi="Arial" w:cs="Arial"/>
        </w:rPr>
        <w:t>West Dunbartonshire Council may provide advice, templates and guidance to support Community Councils with financial management. This may include templates for cashbooks, income and expenditure reports, annual accounts, bank reconciliation, grant applications and financial reporting.</w:t>
      </w:r>
    </w:p>
    <w:p w14:paraId="0767BE54" w14:textId="77777777" w:rsidR="00D10205" w:rsidRPr="009C36BE" w:rsidRDefault="00D10205" w:rsidP="00D10205">
      <w:pPr>
        <w:rPr>
          <w:rFonts w:ascii="Arial" w:eastAsia="Aptos" w:hAnsi="Arial" w:cs="Arial"/>
        </w:rPr>
      </w:pPr>
      <w:r w:rsidRPr="009C36BE">
        <w:rPr>
          <w:rFonts w:ascii="Arial" w:eastAsia="Aptos" w:hAnsi="Arial" w:cs="Arial"/>
        </w:rPr>
        <w:t>Further practical guidance on financial management, grant conditions, eligible expenditure, record keeping, insurance and annual accounts will be provided in the Community Council Handbook or associated finance guidance.</w:t>
      </w:r>
    </w:p>
    <w:p w14:paraId="31FD5CCE" w14:textId="77777777" w:rsidR="00D10205" w:rsidRPr="009C36BE" w:rsidRDefault="00D10205" w:rsidP="00D10205">
      <w:pPr>
        <w:rPr>
          <w:rFonts w:ascii="Arial" w:eastAsia="Aptos" w:hAnsi="Arial" w:cs="Arial"/>
        </w:rPr>
      </w:pPr>
    </w:p>
    <w:p w14:paraId="6AB778B5" w14:textId="63F13406" w:rsidR="00D10205" w:rsidRPr="009C36BE" w:rsidRDefault="00D10205">
      <w:pPr>
        <w:rPr>
          <w:rFonts w:ascii="Arial" w:eastAsia="Aptos" w:hAnsi="Arial" w:cs="Arial"/>
        </w:rPr>
      </w:pPr>
      <w:r w:rsidRPr="009C36BE">
        <w:rPr>
          <w:rFonts w:ascii="Arial" w:eastAsia="Aptos" w:hAnsi="Arial" w:cs="Arial"/>
        </w:rPr>
        <w:br w:type="page"/>
      </w:r>
    </w:p>
    <w:p w14:paraId="798E9321" w14:textId="3DD7FF5A" w:rsidR="0028192D" w:rsidRPr="009C36BE" w:rsidRDefault="0028192D" w:rsidP="0028192D">
      <w:pPr>
        <w:rPr>
          <w:rFonts w:ascii="Arial" w:eastAsia="Aptos" w:hAnsi="Arial" w:cs="Arial"/>
          <w:b/>
          <w:bCs/>
        </w:rPr>
      </w:pPr>
      <w:r w:rsidRPr="009C36BE">
        <w:rPr>
          <w:rFonts w:ascii="Arial" w:eastAsia="Aptos" w:hAnsi="Arial" w:cs="Arial"/>
          <w:b/>
          <w:bCs/>
        </w:rPr>
        <w:lastRenderedPageBreak/>
        <w:t xml:space="preserve">13. </w:t>
      </w:r>
      <w:r w:rsidR="00C65260" w:rsidRPr="009C36BE">
        <w:rPr>
          <w:rFonts w:ascii="Arial" w:eastAsia="Aptos" w:hAnsi="Arial" w:cs="Arial"/>
          <w:b/>
          <w:bCs/>
        </w:rPr>
        <w:t>Liability, Insurance and Responsibilities of Community Council Members</w:t>
      </w:r>
    </w:p>
    <w:p w14:paraId="6DAF5511" w14:textId="77777777" w:rsidR="0028192D" w:rsidRPr="009C36BE" w:rsidRDefault="0028192D" w:rsidP="0028192D">
      <w:pPr>
        <w:rPr>
          <w:rFonts w:ascii="Arial" w:eastAsia="Aptos" w:hAnsi="Arial" w:cs="Arial"/>
        </w:rPr>
      </w:pPr>
      <w:r w:rsidRPr="009C36BE">
        <w:rPr>
          <w:rFonts w:ascii="Arial" w:eastAsia="Aptos" w:hAnsi="Arial" w:cs="Arial"/>
        </w:rPr>
        <w:t>Community Councils are voluntary bodies established under this Scheme. They are not part of West Dunbartonshire Council and do not have the same legal status, powers or protections as the Council.</w:t>
      </w:r>
    </w:p>
    <w:p w14:paraId="7A5F6595" w14:textId="77777777" w:rsidR="0028192D" w:rsidRPr="009C36BE" w:rsidRDefault="0028192D" w:rsidP="0028192D">
      <w:pPr>
        <w:rPr>
          <w:rFonts w:ascii="Arial" w:eastAsia="Aptos" w:hAnsi="Arial" w:cs="Arial"/>
        </w:rPr>
      </w:pPr>
      <w:r w:rsidRPr="009C36BE">
        <w:rPr>
          <w:rFonts w:ascii="Arial" w:eastAsia="Aptos" w:hAnsi="Arial" w:cs="Arial"/>
        </w:rPr>
        <w:t>Community Councillors act as volunteers on behalf of their Community Council and are expected to act with care, honesty, accountability and due regard to this Scheme, the Constitution, Standing Orders, Code of Conduct and any relevant guidance issued by West Dunbartonshire Council.</w:t>
      </w:r>
    </w:p>
    <w:p w14:paraId="38C90170" w14:textId="77777777" w:rsidR="0028192D" w:rsidRPr="009C36BE" w:rsidRDefault="0028192D" w:rsidP="0028192D">
      <w:pPr>
        <w:rPr>
          <w:rFonts w:ascii="Arial" w:eastAsia="Aptos" w:hAnsi="Arial" w:cs="Arial"/>
        </w:rPr>
      </w:pPr>
      <w:r w:rsidRPr="009C36BE">
        <w:rPr>
          <w:rFonts w:ascii="Arial" w:eastAsia="Aptos" w:hAnsi="Arial" w:cs="Arial"/>
        </w:rPr>
        <w:t>Community Councils are normally unincorporated bodies. This means that they do not have a separate legal identity from their members. Community Councillors should therefore understand that they may have personal responsibility for their own actions, statements, decisions or conduct, particularly where they act beyond the authority of the Community Council, outside the terms of this Scheme, or contrary to the Code of Conduct.</w:t>
      </w:r>
    </w:p>
    <w:p w14:paraId="1248E65B" w14:textId="77777777" w:rsidR="0028192D" w:rsidRPr="009C36BE" w:rsidRDefault="0028192D" w:rsidP="0028192D">
      <w:pPr>
        <w:rPr>
          <w:rFonts w:ascii="Arial" w:eastAsia="Aptos" w:hAnsi="Arial" w:cs="Arial"/>
        </w:rPr>
      </w:pPr>
      <w:r w:rsidRPr="009C36BE">
        <w:rPr>
          <w:rFonts w:ascii="Arial" w:eastAsia="Aptos" w:hAnsi="Arial" w:cs="Arial"/>
        </w:rPr>
        <w:t>West Dunbartonshire Council will support Community Councils to understand their responsibilities in relation to insurance and liability. This may include providing advice, guidance or administrative support in relation to insurance arrangements.</w:t>
      </w:r>
    </w:p>
    <w:p w14:paraId="11B9DB2C" w14:textId="77777777" w:rsidR="0028192D" w:rsidRPr="009C36BE" w:rsidRDefault="0028192D" w:rsidP="0028192D">
      <w:pPr>
        <w:rPr>
          <w:rFonts w:ascii="Arial" w:eastAsia="Aptos" w:hAnsi="Arial" w:cs="Arial"/>
        </w:rPr>
      </w:pPr>
      <w:r w:rsidRPr="009C36BE">
        <w:rPr>
          <w:rFonts w:ascii="Arial" w:eastAsia="Aptos" w:hAnsi="Arial" w:cs="Arial"/>
        </w:rPr>
        <w:t>Each Community Council must ensure that appropriate insurance arrangements are in place for its activities. This may include public liability insurance and any other cover reasonably required for meetings, events, activities, property, equipment, volunteers or other Community Council business.</w:t>
      </w:r>
    </w:p>
    <w:p w14:paraId="2219DD9C" w14:textId="77777777" w:rsidR="0028192D" w:rsidRPr="009C36BE" w:rsidRDefault="0028192D" w:rsidP="0028192D">
      <w:pPr>
        <w:rPr>
          <w:rFonts w:ascii="Arial" w:eastAsia="Aptos" w:hAnsi="Arial" w:cs="Arial"/>
        </w:rPr>
      </w:pPr>
      <w:r w:rsidRPr="009C36BE">
        <w:rPr>
          <w:rFonts w:ascii="Arial" w:eastAsia="Aptos" w:hAnsi="Arial" w:cs="Arial"/>
        </w:rPr>
        <w:t>Community Councils should not undertake activities, events or projects unless they are satisfied that appropriate insurance, risk management and financial controls are in place.</w:t>
      </w:r>
    </w:p>
    <w:p w14:paraId="55576D1B" w14:textId="77777777" w:rsidR="0028192D" w:rsidRPr="009C36BE" w:rsidRDefault="0028192D" w:rsidP="0028192D">
      <w:pPr>
        <w:rPr>
          <w:rFonts w:ascii="Arial" w:eastAsia="Aptos" w:hAnsi="Arial" w:cs="Arial"/>
        </w:rPr>
      </w:pPr>
      <w:r w:rsidRPr="009C36BE">
        <w:rPr>
          <w:rFonts w:ascii="Arial" w:eastAsia="Aptos" w:hAnsi="Arial" w:cs="Arial"/>
        </w:rPr>
        <w:t>Where a Community Council organises an event or activity, it must consider whether a risk assessment, permissions, licences, insurance cover, safeguarding arrangements or other approvals are required. The Community Council should seek advice from West Dunbartonshire Council, its insurer or another appropriate body where there is any uncertainty.</w:t>
      </w:r>
    </w:p>
    <w:p w14:paraId="160190EF" w14:textId="77777777" w:rsidR="0028192D" w:rsidRPr="009C36BE" w:rsidRDefault="0028192D" w:rsidP="0028192D">
      <w:pPr>
        <w:rPr>
          <w:rFonts w:ascii="Arial" w:eastAsia="Aptos" w:hAnsi="Arial" w:cs="Arial"/>
        </w:rPr>
      </w:pPr>
      <w:r w:rsidRPr="009C36BE">
        <w:rPr>
          <w:rFonts w:ascii="Arial" w:eastAsia="Aptos" w:hAnsi="Arial" w:cs="Arial"/>
        </w:rPr>
        <w:t>Community Councillors must not enter into contracts, funding agreements, leases, purchases, employment arrangements or other commitments on behalf of the Community Council unless this has been properly agreed by the Community Council and recorded in the minutes.</w:t>
      </w:r>
    </w:p>
    <w:p w14:paraId="5521D86C" w14:textId="77777777" w:rsidR="0028192D" w:rsidRPr="009C36BE" w:rsidRDefault="0028192D" w:rsidP="0028192D">
      <w:pPr>
        <w:rPr>
          <w:rFonts w:ascii="Arial" w:eastAsia="Aptos" w:hAnsi="Arial" w:cs="Arial"/>
        </w:rPr>
      </w:pPr>
      <w:r w:rsidRPr="009C36BE">
        <w:rPr>
          <w:rFonts w:ascii="Arial" w:eastAsia="Aptos" w:hAnsi="Arial" w:cs="Arial"/>
        </w:rPr>
        <w:t>Community Councillors must not use the name of the Community Council for personal, political, financial or other unauthorised purposes.</w:t>
      </w:r>
    </w:p>
    <w:p w14:paraId="0E787889" w14:textId="77777777" w:rsidR="0028192D" w:rsidRPr="009C36BE" w:rsidRDefault="0028192D" w:rsidP="0028192D">
      <w:pPr>
        <w:rPr>
          <w:rFonts w:ascii="Arial" w:eastAsia="Aptos" w:hAnsi="Arial" w:cs="Arial"/>
        </w:rPr>
      </w:pPr>
      <w:r w:rsidRPr="009C36BE">
        <w:rPr>
          <w:rFonts w:ascii="Arial" w:eastAsia="Aptos" w:hAnsi="Arial" w:cs="Arial"/>
        </w:rPr>
        <w:t xml:space="preserve">Any public statement, social media post, letter, email or representation made on behalf of the Community Council must reflect the agreed position of the Community </w:t>
      </w:r>
      <w:r w:rsidRPr="009C36BE">
        <w:rPr>
          <w:rFonts w:ascii="Arial" w:eastAsia="Aptos" w:hAnsi="Arial" w:cs="Arial"/>
        </w:rPr>
        <w:lastRenderedPageBreak/>
        <w:t>Council. Where a Community Councillor is expressing a personal view, this must be made clear and must not be presented as the view of the Community Council.</w:t>
      </w:r>
    </w:p>
    <w:p w14:paraId="3EB4D651" w14:textId="77777777" w:rsidR="0028192D" w:rsidRPr="009C36BE" w:rsidRDefault="0028192D" w:rsidP="0028192D">
      <w:pPr>
        <w:rPr>
          <w:rFonts w:ascii="Arial" w:eastAsia="Aptos" w:hAnsi="Arial" w:cs="Arial"/>
        </w:rPr>
      </w:pPr>
      <w:r w:rsidRPr="009C36BE">
        <w:rPr>
          <w:rFonts w:ascii="Arial" w:eastAsia="Aptos" w:hAnsi="Arial" w:cs="Arial"/>
        </w:rPr>
        <w:t>Community Councillors remain personally responsible for their own words, actions and conduct. This includes comments made at meetings, in correspondence, on social media, in the press, or when dealing with members of the public, Council officers, elected members, public bodies or other organisations.</w:t>
      </w:r>
    </w:p>
    <w:p w14:paraId="3A8EC442" w14:textId="77777777" w:rsidR="0028192D" w:rsidRPr="009C36BE" w:rsidRDefault="0028192D" w:rsidP="0028192D">
      <w:pPr>
        <w:rPr>
          <w:rFonts w:ascii="Arial" w:eastAsia="Aptos" w:hAnsi="Arial" w:cs="Arial"/>
        </w:rPr>
      </w:pPr>
      <w:r w:rsidRPr="009C36BE">
        <w:rPr>
          <w:rFonts w:ascii="Arial" w:eastAsia="Aptos" w:hAnsi="Arial" w:cs="Arial"/>
        </w:rPr>
        <w:t>Community Councils must keep accurate records of decisions, financial approvals, event arrangements, risk assessments, insurance matters and any incidents or claims. These records should be retained in accordance with any guidance issued by West Dunbartonshire Council.</w:t>
      </w:r>
    </w:p>
    <w:p w14:paraId="120BE1DC" w14:textId="77777777" w:rsidR="0028192D" w:rsidRPr="009C36BE" w:rsidRDefault="0028192D" w:rsidP="0028192D">
      <w:pPr>
        <w:rPr>
          <w:rFonts w:ascii="Arial" w:eastAsia="Aptos" w:hAnsi="Arial" w:cs="Arial"/>
        </w:rPr>
      </w:pPr>
      <w:r w:rsidRPr="009C36BE">
        <w:rPr>
          <w:rFonts w:ascii="Arial" w:eastAsia="Aptos" w:hAnsi="Arial" w:cs="Arial"/>
        </w:rPr>
        <w:t>Any incident that may give rise to an insurance claim, complaint, legal issue or financial liability must be reported to the Community Council as soon as possible and recorded appropriately. Where relevant, the Community Council should notify West Dunbartonshire Council, its insurer or other appropriate body without delay.</w:t>
      </w:r>
    </w:p>
    <w:p w14:paraId="6CE46C24" w14:textId="77777777" w:rsidR="0028192D" w:rsidRPr="009C36BE" w:rsidRDefault="0028192D" w:rsidP="0028192D">
      <w:pPr>
        <w:rPr>
          <w:rFonts w:ascii="Arial" w:eastAsia="Aptos" w:hAnsi="Arial" w:cs="Arial"/>
        </w:rPr>
      </w:pPr>
      <w:r w:rsidRPr="009C36BE">
        <w:rPr>
          <w:rFonts w:ascii="Arial" w:eastAsia="Aptos" w:hAnsi="Arial" w:cs="Arial"/>
        </w:rPr>
        <w:t>Where a Community Council owns, leases or is responsible for property, equipment or other assets, it must ensure that appropriate arrangements are in place for insurance, maintenance, safe use, storage and record keeping.</w:t>
      </w:r>
    </w:p>
    <w:p w14:paraId="12159C43" w14:textId="77777777" w:rsidR="0028192D" w:rsidRPr="009C36BE" w:rsidRDefault="0028192D" w:rsidP="0028192D">
      <w:pPr>
        <w:rPr>
          <w:rFonts w:ascii="Arial" w:eastAsia="Aptos" w:hAnsi="Arial" w:cs="Arial"/>
        </w:rPr>
      </w:pPr>
      <w:r w:rsidRPr="009C36BE">
        <w:rPr>
          <w:rFonts w:ascii="Arial" w:eastAsia="Aptos" w:hAnsi="Arial" w:cs="Arial"/>
        </w:rPr>
        <w:t>Where a Community Council is dissolved, merged or replaced as part of a boundary review or Scheme review, any insurance, assets, liabilities, contracts, records or ongoing commitments must be dealt with in accordance with this Scheme, the Constitution and any transitional guidance issued by West Dunbartonshire Council.</w:t>
      </w:r>
    </w:p>
    <w:p w14:paraId="6218817E" w14:textId="77777777" w:rsidR="0028192D" w:rsidRPr="009C36BE" w:rsidRDefault="0028192D" w:rsidP="0028192D">
      <w:pPr>
        <w:rPr>
          <w:rFonts w:ascii="Arial" w:eastAsia="Aptos" w:hAnsi="Arial" w:cs="Arial"/>
        </w:rPr>
      </w:pPr>
      <w:r w:rsidRPr="009C36BE">
        <w:rPr>
          <w:rFonts w:ascii="Arial" w:eastAsia="Aptos" w:hAnsi="Arial" w:cs="Arial"/>
        </w:rPr>
        <w:t>Further practical guidance on insurance, liability, risk assessments, events, property, assets and member responsibilities will be provided in the Community Council Handbook or associated guidance.</w:t>
      </w:r>
    </w:p>
    <w:p w14:paraId="612C9FBB" w14:textId="2BC1C258" w:rsidR="006D0DD9" w:rsidRPr="009C36BE" w:rsidRDefault="006D0DD9">
      <w:pPr>
        <w:rPr>
          <w:rFonts w:ascii="Arial" w:eastAsia="Aptos" w:hAnsi="Arial" w:cs="Arial"/>
        </w:rPr>
      </w:pPr>
      <w:r w:rsidRPr="009C36BE">
        <w:rPr>
          <w:rFonts w:ascii="Arial" w:eastAsia="Aptos" w:hAnsi="Arial" w:cs="Arial"/>
        </w:rPr>
        <w:br w:type="page"/>
      </w:r>
    </w:p>
    <w:p w14:paraId="3DF1B2A4" w14:textId="779A7ABA" w:rsidR="006D0DD9" w:rsidRPr="009C36BE" w:rsidRDefault="006D0DD9" w:rsidP="006D0DD9">
      <w:pPr>
        <w:rPr>
          <w:rFonts w:ascii="Arial" w:eastAsia="Aptos" w:hAnsi="Arial" w:cs="Arial"/>
        </w:rPr>
      </w:pPr>
      <w:r w:rsidRPr="009C36BE">
        <w:rPr>
          <w:rFonts w:ascii="Arial" w:eastAsia="Aptos" w:hAnsi="Arial" w:cs="Arial"/>
          <w:b/>
          <w:bCs/>
        </w:rPr>
        <w:lastRenderedPageBreak/>
        <w:t xml:space="preserve">14. Dissolution of a Community Council </w:t>
      </w:r>
    </w:p>
    <w:p w14:paraId="7C5F007C" w14:textId="77777777" w:rsidR="006D0DD9" w:rsidRPr="009C36BE" w:rsidRDefault="006D0DD9" w:rsidP="006D0DD9">
      <w:pPr>
        <w:rPr>
          <w:rFonts w:ascii="Arial" w:eastAsia="Aptos" w:hAnsi="Arial" w:cs="Arial"/>
        </w:rPr>
      </w:pPr>
      <w:r w:rsidRPr="009C36BE">
        <w:rPr>
          <w:rFonts w:ascii="Arial" w:eastAsia="Aptos" w:hAnsi="Arial" w:cs="Arial"/>
        </w:rPr>
        <w:t>A Community Council may be dissolved in accordance with the provisions set out in its Constitution and this Scheme.</w:t>
      </w:r>
    </w:p>
    <w:p w14:paraId="63A29D1D" w14:textId="77777777" w:rsidR="006D0DD9" w:rsidRPr="009C36BE" w:rsidRDefault="006D0DD9" w:rsidP="006D0DD9">
      <w:pPr>
        <w:rPr>
          <w:rFonts w:ascii="Arial" w:eastAsia="Aptos" w:hAnsi="Arial" w:cs="Arial"/>
        </w:rPr>
      </w:pPr>
      <w:r w:rsidRPr="009C36BE">
        <w:rPr>
          <w:rFonts w:ascii="Arial" w:eastAsia="Aptos" w:hAnsi="Arial" w:cs="Arial"/>
        </w:rPr>
        <w:t>A Community Council may decide to dissolve where it considers that it is no longer able to operate effectively. Any decision to dissolve must be taken in accordance with the Community Council’s Constitution, including the required notice, public meeting and voting arrangements.</w:t>
      </w:r>
    </w:p>
    <w:p w14:paraId="70725C57" w14:textId="77453B65" w:rsidR="006D0DD9" w:rsidRPr="009C36BE" w:rsidRDefault="006D0DD9" w:rsidP="006D0DD9">
      <w:pPr>
        <w:rPr>
          <w:rFonts w:ascii="Arial" w:eastAsia="Aptos" w:hAnsi="Arial" w:cs="Arial"/>
        </w:rPr>
      </w:pPr>
      <w:r w:rsidRPr="009C36BE">
        <w:rPr>
          <w:rFonts w:ascii="Arial" w:eastAsia="Aptos" w:hAnsi="Arial" w:cs="Arial"/>
        </w:rPr>
        <w:t xml:space="preserve">West Dunbartonshire Council may also take steps to dissolve a Community Council </w:t>
      </w:r>
      <w:r w:rsidR="004A348F" w:rsidRPr="004A348F">
        <w:rPr>
          <w:rFonts w:ascii="Arial" w:eastAsia="Aptos" w:hAnsi="Arial" w:cs="Arial"/>
        </w:rPr>
        <w:t>where its elected membership remains below the minimum specified for that Community Council area in Appendix 2 for three consecutive prescribed meeting dates.</w:t>
      </w:r>
    </w:p>
    <w:p w14:paraId="6E4D6AA4" w14:textId="77777777" w:rsidR="006D0DD9" w:rsidRPr="009C36BE" w:rsidRDefault="006D0DD9" w:rsidP="006D0DD9">
      <w:pPr>
        <w:rPr>
          <w:rFonts w:ascii="Arial" w:eastAsia="Aptos" w:hAnsi="Arial" w:cs="Arial"/>
        </w:rPr>
      </w:pPr>
      <w:r w:rsidRPr="009C36BE">
        <w:rPr>
          <w:rFonts w:ascii="Arial" w:eastAsia="Aptos" w:hAnsi="Arial" w:cs="Arial"/>
        </w:rPr>
        <w:t>Before dissolution is considered, the Council will normally seek to work with the Community Council to understand the reasons for the difficulty and identify whether support can be provided. This may include support with recruitment, publicity, governance, office bearer roles, meetings or other relevant issues.</w:t>
      </w:r>
    </w:p>
    <w:p w14:paraId="2B010B4B" w14:textId="77777777" w:rsidR="006D0DD9" w:rsidRPr="009C36BE" w:rsidRDefault="006D0DD9" w:rsidP="006D0DD9">
      <w:pPr>
        <w:rPr>
          <w:rFonts w:ascii="Arial" w:eastAsia="Aptos" w:hAnsi="Arial" w:cs="Arial"/>
        </w:rPr>
      </w:pPr>
      <w:r w:rsidRPr="009C36BE">
        <w:rPr>
          <w:rFonts w:ascii="Arial" w:eastAsia="Aptos" w:hAnsi="Arial" w:cs="Arial"/>
        </w:rPr>
        <w:t>Where a Community Council is dissolved, any remaining assets, funds, records or property shall be managed in accordance with the Community Council’s Constitution and any guidance issued by West Dunbartonshire Council. Funds or assets may be held in trust by the Council for the benefit of a future Community Council representing that area, where appropriate.</w:t>
      </w:r>
    </w:p>
    <w:p w14:paraId="621AFD82" w14:textId="77777777" w:rsidR="006D0DD9" w:rsidRPr="009C36BE" w:rsidRDefault="006D0DD9" w:rsidP="006D0DD9">
      <w:pPr>
        <w:rPr>
          <w:rFonts w:ascii="Arial" w:eastAsia="Aptos" w:hAnsi="Arial" w:cs="Arial"/>
        </w:rPr>
      </w:pPr>
      <w:r w:rsidRPr="009C36BE">
        <w:rPr>
          <w:rFonts w:ascii="Arial" w:eastAsia="Aptos" w:hAnsi="Arial" w:cs="Arial"/>
        </w:rPr>
        <w:t>Where 20 or more electors subsequently wish to re-establish a Community Council for the area, they may submit a request to West Dunbartonshire Council in accordance with the relevant statutory provisions.</w:t>
      </w:r>
    </w:p>
    <w:p w14:paraId="407C4615" w14:textId="4BFD341C" w:rsidR="006D0DD9" w:rsidRPr="009C36BE" w:rsidRDefault="00E54D0C" w:rsidP="006D0DD9">
      <w:pPr>
        <w:rPr>
          <w:rFonts w:ascii="Arial" w:eastAsia="Aptos" w:hAnsi="Arial" w:cs="Arial"/>
        </w:rPr>
      </w:pPr>
      <w:r w:rsidRPr="00E54D0C">
        <w:rPr>
          <w:rFonts w:ascii="Arial" w:eastAsia="Aptos" w:hAnsi="Arial" w:cs="Arial"/>
        </w:rPr>
        <w:t>Dissolution under this section is separate from the transitional arrangements required to move from the previous Community Council structure to the revised 2026 structure.</w:t>
      </w:r>
    </w:p>
    <w:p w14:paraId="6B58E4BF" w14:textId="2ABBDCF3" w:rsidR="00523493" w:rsidRPr="009C36BE" w:rsidRDefault="00523493">
      <w:pPr>
        <w:rPr>
          <w:rFonts w:ascii="Arial" w:eastAsia="Aptos" w:hAnsi="Arial" w:cs="Arial"/>
        </w:rPr>
      </w:pPr>
      <w:r w:rsidRPr="009C36BE">
        <w:rPr>
          <w:rFonts w:ascii="Arial" w:eastAsia="Aptos" w:hAnsi="Arial" w:cs="Arial"/>
        </w:rPr>
        <w:br w:type="page"/>
      </w:r>
    </w:p>
    <w:p w14:paraId="40536BE5" w14:textId="7D8FFF73" w:rsidR="00523493" w:rsidRPr="009C36BE" w:rsidRDefault="00523493" w:rsidP="00523493">
      <w:pPr>
        <w:rPr>
          <w:rFonts w:ascii="Arial" w:eastAsia="Aptos" w:hAnsi="Arial" w:cs="Arial"/>
          <w:b/>
          <w:bCs/>
        </w:rPr>
      </w:pPr>
      <w:r w:rsidRPr="009C36BE">
        <w:rPr>
          <w:rFonts w:ascii="Arial" w:eastAsia="Aptos" w:hAnsi="Arial" w:cs="Arial"/>
          <w:b/>
          <w:bCs/>
        </w:rPr>
        <w:lastRenderedPageBreak/>
        <w:t xml:space="preserve">Section 15: </w:t>
      </w:r>
      <w:r w:rsidR="005E531E" w:rsidRPr="005E531E">
        <w:rPr>
          <w:rFonts w:ascii="Arial" w:eastAsia="Aptos" w:hAnsi="Arial" w:cs="Arial"/>
          <w:b/>
          <w:bCs/>
        </w:rPr>
        <w:t>Transitional Arrangements for the 2026 Scheme</w:t>
      </w:r>
    </w:p>
    <w:p w14:paraId="5B5F19EA" w14:textId="77777777" w:rsidR="00523493" w:rsidRPr="009C36BE" w:rsidRDefault="00523493" w:rsidP="00523493">
      <w:pPr>
        <w:rPr>
          <w:rFonts w:ascii="Arial" w:eastAsia="Aptos" w:hAnsi="Arial" w:cs="Arial"/>
        </w:rPr>
      </w:pPr>
      <w:r w:rsidRPr="009C36BE">
        <w:rPr>
          <w:rFonts w:ascii="Arial" w:eastAsia="Aptos" w:hAnsi="Arial" w:cs="Arial"/>
        </w:rPr>
        <w:t>Following approval of the 2026 Scheme, West Dunbartonshire Council will move from the previous 17 Community Council areas to the revised 9 Community Council areas set out in Appendix 1.</w:t>
      </w:r>
    </w:p>
    <w:p w14:paraId="6A720B29" w14:textId="77777777" w:rsidR="00523493" w:rsidRPr="009C36BE" w:rsidRDefault="00523493" w:rsidP="00523493">
      <w:pPr>
        <w:rPr>
          <w:rFonts w:ascii="Arial" w:eastAsia="Aptos" w:hAnsi="Arial" w:cs="Arial"/>
        </w:rPr>
      </w:pPr>
      <w:r w:rsidRPr="009C36BE">
        <w:rPr>
          <w:rFonts w:ascii="Arial" w:eastAsia="Aptos" w:hAnsi="Arial" w:cs="Arial"/>
        </w:rPr>
        <w:t>This transition will be managed by the Council in consultation with existing Community Councils and the Community Council Forum.</w:t>
      </w:r>
    </w:p>
    <w:p w14:paraId="342305FA" w14:textId="77777777" w:rsidR="00523493" w:rsidRPr="009C36BE" w:rsidRDefault="00523493" w:rsidP="00523493">
      <w:pPr>
        <w:rPr>
          <w:rFonts w:ascii="Arial" w:eastAsia="Aptos" w:hAnsi="Arial" w:cs="Arial"/>
        </w:rPr>
      </w:pPr>
      <w:r w:rsidRPr="009C36BE">
        <w:rPr>
          <w:rFonts w:ascii="Arial" w:eastAsia="Aptos" w:hAnsi="Arial" w:cs="Arial"/>
        </w:rPr>
        <w:t>Existing Community Councils will continue to operate until the new election arrangements are completed, unless otherwise determined by the Council.</w:t>
      </w:r>
    </w:p>
    <w:p w14:paraId="3EA918BE" w14:textId="77777777" w:rsidR="00523493" w:rsidRPr="009C36BE" w:rsidRDefault="00523493" w:rsidP="00523493">
      <w:pPr>
        <w:rPr>
          <w:rFonts w:ascii="Arial" w:eastAsia="Aptos" w:hAnsi="Arial" w:cs="Arial"/>
        </w:rPr>
      </w:pPr>
      <w:r w:rsidRPr="009C36BE">
        <w:rPr>
          <w:rFonts w:ascii="Arial" w:eastAsia="Aptos" w:hAnsi="Arial" w:cs="Arial"/>
        </w:rPr>
        <w:t>Once elections have been held under the revised 9-area model, the newly established Community Councils will operate under the 2026 Scheme, the approved boundary map, the approved composition table, the Model Constitution, Standing Orders, Code of Conduct and associated guidance.</w:t>
      </w:r>
    </w:p>
    <w:p w14:paraId="78271174" w14:textId="77777777" w:rsidR="00523493" w:rsidRPr="009C36BE" w:rsidRDefault="00523493" w:rsidP="00523493">
      <w:pPr>
        <w:rPr>
          <w:rFonts w:ascii="Arial" w:eastAsia="Aptos" w:hAnsi="Arial" w:cs="Arial"/>
        </w:rPr>
      </w:pPr>
      <w:r w:rsidRPr="009C36BE">
        <w:rPr>
          <w:rFonts w:ascii="Arial" w:eastAsia="Aptos" w:hAnsi="Arial" w:cs="Arial"/>
        </w:rPr>
        <w:t>Where existing Community Council areas are merged or replaced by a new Community Council area, arrangements will be made for the transfer or closure of relevant records, correspondence, finances, assets, insurance arrangements and ongoing business.</w:t>
      </w:r>
    </w:p>
    <w:p w14:paraId="0DD58694" w14:textId="77777777" w:rsidR="00523493" w:rsidRPr="009C36BE" w:rsidRDefault="00523493" w:rsidP="00523493">
      <w:pPr>
        <w:rPr>
          <w:rFonts w:ascii="Arial" w:eastAsia="Aptos" w:hAnsi="Arial" w:cs="Arial"/>
        </w:rPr>
      </w:pPr>
      <w:r w:rsidRPr="009C36BE">
        <w:rPr>
          <w:rFonts w:ascii="Arial" w:eastAsia="Aptos" w:hAnsi="Arial" w:cs="Arial"/>
        </w:rPr>
        <w:t>Existing Community Councils should ensure that their minutes, financial records, bank statements, grant information, correspondence, planning matters, assets and any ongoing commitments are up to date before the transition takes place.</w:t>
      </w:r>
    </w:p>
    <w:p w14:paraId="5398A3EC" w14:textId="77777777" w:rsidR="00523493" w:rsidRPr="009C36BE" w:rsidRDefault="00523493" w:rsidP="00523493">
      <w:pPr>
        <w:rPr>
          <w:rFonts w:ascii="Arial" w:eastAsia="Aptos" w:hAnsi="Arial" w:cs="Arial"/>
        </w:rPr>
      </w:pPr>
      <w:r w:rsidRPr="009C36BE">
        <w:rPr>
          <w:rFonts w:ascii="Arial" w:eastAsia="Aptos" w:hAnsi="Arial" w:cs="Arial"/>
        </w:rPr>
        <w:t>The Council will issue practical guidance on transitional arrangements. This may include guidance on:</w:t>
      </w:r>
    </w:p>
    <w:p w14:paraId="21D56B81" w14:textId="77777777" w:rsidR="00523493" w:rsidRPr="009C36BE" w:rsidRDefault="00523493" w:rsidP="00523493">
      <w:pPr>
        <w:numPr>
          <w:ilvl w:val="0"/>
          <w:numId w:val="4"/>
        </w:numPr>
        <w:rPr>
          <w:rFonts w:ascii="Arial" w:eastAsia="Aptos" w:hAnsi="Arial" w:cs="Arial"/>
        </w:rPr>
      </w:pPr>
      <w:r w:rsidRPr="009C36BE">
        <w:rPr>
          <w:rFonts w:ascii="Arial" w:eastAsia="Aptos" w:hAnsi="Arial" w:cs="Arial"/>
        </w:rPr>
        <w:t>Closing or transferring bank accounts</w:t>
      </w:r>
    </w:p>
    <w:p w14:paraId="1389F461" w14:textId="77777777" w:rsidR="00523493" w:rsidRPr="009C36BE" w:rsidRDefault="00523493" w:rsidP="00523493">
      <w:pPr>
        <w:numPr>
          <w:ilvl w:val="0"/>
          <w:numId w:val="4"/>
        </w:numPr>
        <w:rPr>
          <w:rFonts w:ascii="Arial" w:eastAsia="Aptos" w:hAnsi="Arial" w:cs="Arial"/>
        </w:rPr>
      </w:pPr>
      <w:r w:rsidRPr="009C36BE">
        <w:rPr>
          <w:rFonts w:ascii="Arial" w:eastAsia="Aptos" w:hAnsi="Arial" w:cs="Arial"/>
        </w:rPr>
        <w:t>Transferring remaining funds or assets</w:t>
      </w:r>
    </w:p>
    <w:p w14:paraId="2E70EFC7" w14:textId="77777777" w:rsidR="00523493" w:rsidRPr="009C36BE" w:rsidRDefault="00523493" w:rsidP="00523493">
      <w:pPr>
        <w:numPr>
          <w:ilvl w:val="0"/>
          <w:numId w:val="4"/>
        </w:numPr>
        <w:rPr>
          <w:rFonts w:ascii="Arial" w:eastAsia="Aptos" w:hAnsi="Arial" w:cs="Arial"/>
        </w:rPr>
      </w:pPr>
      <w:r w:rsidRPr="009C36BE">
        <w:rPr>
          <w:rFonts w:ascii="Arial" w:eastAsia="Aptos" w:hAnsi="Arial" w:cs="Arial"/>
        </w:rPr>
        <w:t>Submitting final accounts</w:t>
      </w:r>
    </w:p>
    <w:p w14:paraId="3DAB6429" w14:textId="77777777" w:rsidR="00523493" w:rsidRPr="009C36BE" w:rsidRDefault="00523493" w:rsidP="00523493">
      <w:pPr>
        <w:numPr>
          <w:ilvl w:val="0"/>
          <w:numId w:val="4"/>
        </w:numPr>
        <w:rPr>
          <w:rFonts w:ascii="Arial" w:eastAsia="Aptos" w:hAnsi="Arial" w:cs="Arial"/>
        </w:rPr>
      </w:pPr>
      <w:r w:rsidRPr="009C36BE">
        <w:rPr>
          <w:rFonts w:ascii="Arial" w:eastAsia="Aptos" w:hAnsi="Arial" w:cs="Arial"/>
        </w:rPr>
        <w:t>Providing minutes and records to the Council</w:t>
      </w:r>
    </w:p>
    <w:p w14:paraId="732E3B94" w14:textId="77777777" w:rsidR="00523493" w:rsidRPr="009C36BE" w:rsidRDefault="00523493" w:rsidP="00523493">
      <w:pPr>
        <w:numPr>
          <w:ilvl w:val="0"/>
          <w:numId w:val="4"/>
        </w:numPr>
        <w:rPr>
          <w:rFonts w:ascii="Arial" w:eastAsia="Aptos" w:hAnsi="Arial" w:cs="Arial"/>
        </w:rPr>
      </w:pPr>
      <w:r w:rsidRPr="009C36BE">
        <w:rPr>
          <w:rFonts w:ascii="Arial" w:eastAsia="Aptos" w:hAnsi="Arial" w:cs="Arial"/>
        </w:rPr>
        <w:t>Managing live planning, licensing or consultation matters</w:t>
      </w:r>
    </w:p>
    <w:p w14:paraId="4FB08FEE" w14:textId="77777777" w:rsidR="00523493" w:rsidRPr="009C36BE" w:rsidRDefault="00523493" w:rsidP="00523493">
      <w:pPr>
        <w:numPr>
          <w:ilvl w:val="0"/>
          <w:numId w:val="4"/>
        </w:numPr>
        <w:rPr>
          <w:rFonts w:ascii="Arial" w:eastAsia="Aptos" w:hAnsi="Arial" w:cs="Arial"/>
        </w:rPr>
      </w:pPr>
      <w:r w:rsidRPr="009C36BE">
        <w:rPr>
          <w:rFonts w:ascii="Arial" w:eastAsia="Aptos" w:hAnsi="Arial" w:cs="Arial"/>
        </w:rPr>
        <w:t>Insurance arrangements</w:t>
      </w:r>
    </w:p>
    <w:p w14:paraId="438E7E58" w14:textId="77777777" w:rsidR="00523493" w:rsidRPr="009C36BE" w:rsidRDefault="00523493" w:rsidP="00523493">
      <w:pPr>
        <w:numPr>
          <w:ilvl w:val="0"/>
          <w:numId w:val="4"/>
        </w:numPr>
        <w:rPr>
          <w:rFonts w:ascii="Arial" w:eastAsia="Aptos" w:hAnsi="Arial" w:cs="Arial"/>
        </w:rPr>
      </w:pPr>
      <w:r w:rsidRPr="009C36BE">
        <w:rPr>
          <w:rFonts w:ascii="Arial" w:eastAsia="Aptos" w:hAnsi="Arial" w:cs="Arial"/>
        </w:rPr>
        <w:t>Use of existing Community Council names, email addresses and social media accounts</w:t>
      </w:r>
    </w:p>
    <w:p w14:paraId="4C91CA7D" w14:textId="77777777" w:rsidR="00523493" w:rsidRPr="009C36BE" w:rsidRDefault="00523493" w:rsidP="00523493">
      <w:pPr>
        <w:numPr>
          <w:ilvl w:val="0"/>
          <w:numId w:val="4"/>
        </w:numPr>
        <w:rPr>
          <w:rFonts w:ascii="Arial" w:eastAsia="Aptos" w:hAnsi="Arial" w:cs="Arial"/>
        </w:rPr>
      </w:pPr>
      <w:r w:rsidRPr="009C36BE">
        <w:rPr>
          <w:rFonts w:ascii="Arial" w:eastAsia="Aptos" w:hAnsi="Arial" w:cs="Arial"/>
        </w:rPr>
        <w:t>Handover to newly established Community Councils</w:t>
      </w:r>
    </w:p>
    <w:p w14:paraId="1011F30E" w14:textId="77777777" w:rsidR="00523493" w:rsidRPr="009C36BE" w:rsidRDefault="00523493" w:rsidP="00523493">
      <w:pPr>
        <w:numPr>
          <w:ilvl w:val="0"/>
          <w:numId w:val="4"/>
        </w:numPr>
        <w:rPr>
          <w:rFonts w:ascii="Arial" w:eastAsia="Aptos" w:hAnsi="Arial" w:cs="Arial"/>
        </w:rPr>
      </w:pPr>
      <w:r w:rsidRPr="009C36BE">
        <w:rPr>
          <w:rFonts w:ascii="Arial" w:eastAsia="Aptos" w:hAnsi="Arial" w:cs="Arial"/>
        </w:rPr>
        <w:t>Support available from the Council and the Community Council Forum</w:t>
      </w:r>
    </w:p>
    <w:p w14:paraId="411F7D90" w14:textId="67701A2D" w:rsidR="0073770C" w:rsidRPr="009C36BE" w:rsidRDefault="00523493">
      <w:pPr>
        <w:rPr>
          <w:rFonts w:ascii="Arial" w:eastAsia="Aptos" w:hAnsi="Arial" w:cs="Arial"/>
        </w:rPr>
      </w:pPr>
      <w:r w:rsidRPr="009C36BE">
        <w:rPr>
          <w:rFonts w:ascii="Arial" w:eastAsia="Aptos" w:hAnsi="Arial" w:cs="Arial"/>
        </w:rPr>
        <w:t>The purpose of the transitional arrangements is to ensure that the move to the revised Community Council structure is clear, fair and practical, and that local representation can continue with minimal disruption.</w:t>
      </w:r>
    </w:p>
    <w:sectPr w:rsidR="0073770C" w:rsidRPr="009C36BE" w:rsidSect="00653404">
      <w:headerReference w:type="even" r:id="rId8"/>
      <w:headerReference w:type="default" r:id="rId9"/>
      <w:footerReference w:type="default" r:id="rId10"/>
      <w:head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C5F71" w14:textId="77777777" w:rsidR="00997AEF" w:rsidRDefault="00997AEF" w:rsidP="00A20305">
      <w:pPr>
        <w:spacing w:after="0" w:line="240" w:lineRule="auto"/>
      </w:pPr>
      <w:r>
        <w:separator/>
      </w:r>
    </w:p>
  </w:endnote>
  <w:endnote w:type="continuationSeparator" w:id="0">
    <w:p w14:paraId="44148C50" w14:textId="77777777" w:rsidR="00997AEF" w:rsidRDefault="00997AEF" w:rsidP="00A203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1198338"/>
      <w:docPartObj>
        <w:docPartGallery w:val="Page Numbers (Bottom of Page)"/>
        <w:docPartUnique/>
      </w:docPartObj>
    </w:sdtPr>
    <w:sdtEndPr>
      <w:rPr>
        <w:noProof/>
      </w:rPr>
    </w:sdtEndPr>
    <w:sdtContent>
      <w:p w14:paraId="2EC87BD6" w14:textId="2740A6CE" w:rsidR="00A20305" w:rsidRDefault="00A2030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F889E49" w14:textId="77777777" w:rsidR="00A20305" w:rsidRDefault="00A203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D2D96" w14:textId="77777777" w:rsidR="00997AEF" w:rsidRDefault="00997AEF" w:rsidP="00A20305">
      <w:pPr>
        <w:spacing w:after="0" w:line="240" w:lineRule="auto"/>
      </w:pPr>
      <w:r>
        <w:separator/>
      </w:r>
    </w:p>
  </w:footnote>
  <w:footnote w:type="continuationSeparator" w:id="0">
    <w:p w14:paraId="3DF30315" w14:textId="77777777" w:rsidR="00997AEF" w:rsidRDefault="00997AEF" w:rsidP="00A203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8C3F3" w14:textId="787D3DB4" w:rsidR="00E8723F" w:rsidRDefault="00E8723F">
    <w:pPr>
      <w:pStyle w:val="Header"/>
    </w:pPr>
    <w:r>
      <w:rPr>
        <w:noProof/>
      </w:rPr>
      <mc:AlternateContent>
        <mc:Choice Requires="wps">
          <w:drawing>
            <wp:anchor distT="0" distB="0" distL="0" distR="0" simplePos="0" relativeHeight="251657216" behindDoc="0" locked="0" layoutInCell="1" allowOverlap="1" wp14:anchorId="77B5164D" wp14:editId="02681D73">
              <wp:simplePos x="635" y="635"/>
              <wp:positionH relativeFrom="page">
                <wp:align>left</wp:align>
              </wp:positionH>
              <wp:positionV relativeFrom="page">
                <wp:align>top</wp:align>
              </wp:positionV>
              <wp:extent cx="614045" cy="370205"/>
              <wp:effectExtent l="0" t="0" r="14605" b="10795"/>
              <wp:wrapNone/>
              <wp:docPr id="203016969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14045" cy="370205"/>
                      </a:xfrm>
                      <a:prstGeom prst="rect">
                        <a:avLst/>
                      </a:prstGeom>
                      <a:noFill/>
                      <a:ln>
                        <a:noFill/>
                      </a:ln>
                    </wps:spPr>
                    <wps:txbx>
                      <w:txbxContent>
                        <w:p w14:paraId="246B9127" w14:textId="4DAC563D" w:rsidR="00E8723F" w:rsidRPr="00E8723F" w:rsidRDefault="00E8723F" w:rsidP="00E8723F">
                          <w:pPr>
                            <w:spacing w:after="0"/>
                            <w:rPr>
                              <w:rFonts w:ascii="Aptos" w:eastAsia="Aptos" w:hAnsi="Aptos" w:cs="Aptos"/>
                              <w:noProof/>
                              <w:color w:val="EAA300"/>
                              <w:sz w:val="20"/>
                              <w:szCs w:val="20"/>
                            </w:rPr>
                          </w:pPr>
                          <w:r w:rsidRPr="00E8723F">
                            <w:rPr>
                              <w:rFonts w:ascii="Aptos" w:eastAsia="Aptos" w:hAnsi="Aptos" w:cs="Aptos"/>
                              <w:noProof/>
                              <w:color w:val="EAA3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7B5164D" id="_x0000_t202" coordsize="21600,21600" o:spt="202" path="m,l,21600r21600,l21600,xe">
              <v:stroke joinstyle="miter"/>
              <v:path gradientshapeok="t" o:connecttype="rect"/>
            </v:shapetype>
            <v:shape id="Text Box 2" o:spid="_x0000_s1026" type="#_x0000_t202" alt="Official" style="position:absolute;margin-left:0;margin-top:0;width:48.35pt;height:29.15pt;z-index:25165721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" filled="f" stroked="f">
              <v:textbox style="mso-fit-shape-to-text:t" inset="20pt,15pt,0,0">
                <w:txbxContent>
                  <w:p w14:paraId="246B9127" w14:textId="4DAC563D" w:rsidR="00E8723F" w:rsidRPr="00E8723F" w:rsidRDefault="00E8723F" w:rsidP="00E8723F">
                    <w:pPr>
                      <w:spacing w:after="0"/>
                      <w:rPr>
                        <w:rFonts w:ascii="Aptos" w:eastAsia="Aptos" w:hAnsi="Aptos" w:cs="Aptos"/>
                        <w:noProof/>
                        <w:color w:val="EAA300"/>
                        <w:sz w:val="20"/>
                        <w:szCs w:val="20"/>
                      </w:rPr>
                    </w:pPr>
                    <w:r w:rsidRPr="00E8723F">
                      <w:rPr>
                        <w:rFonts w:ascii="Aptos" w:eastAsia="Aptos" w:hAnsi="Aptos" w:cs="Aptos"/>
                        <w:noProof/>
                        <w:color w:val="EAA3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C061E" w14:textId="491F983B" w:rsidR="006E17C5" w:rsidRDefault="00E8723F">
    <w:pPr>
      <w:pStyle w:val="Header"/>
    </w:pPr>
    <w:r>
      <w:rPr>
        <w:noProof/>
      </w:rPr>
      <mc:AlternateContent>
        <mc:Choice Requires="wps">
          <w:drawing>
            <wp:anchor distT="0" distB="0" distL="0" distR="0" simplePos="0" relativeHeight="251658240" behindDoc="0" locked="0" layoutInCell="1" allowOverlap="1" wp14:anchorId="5C1FDC3C" wp14:editId="56D0EB7A">
              <wp:simplePos x="914400" y="450850"/>
              <wp:positionH relativeFrom="page">
                <wp:align>left</wp:align>
              </wp:positionH>
              <wp:positionV relativeFrom="page">
                <wp:align>top</wp:align>
              </wp:positionV>
              <wp:extent cx="614045" cy="370205"/>
              <wp:effectExtent l="0" t="0" r="14605" b="10795"/>
              <wp:wrapNone/>
              <wp:docPr id="30850892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14045" cy="370205"/>
                      </a:xfrm>
                      <a:prstGeom prst="rect">
                        <a:avLst/>
                      </a:prstGeom>
                      <a:noFill/>
                      <a:ln>
                        <a:noFill/>
                      </a:ln>
                    </wps:spPr>
                    <wps:txbx>
                      <w:txbxContent>
                        <w:p w14:paraId="5FDEF6AF" w14:textId="07AA88A5" w:rsidR="00E8723F" w:rsidRPr="00E8723F" w:rsidRDefault="00E8723F" w:rsidP="00E8723F">
                          <w:pPr>
                            <w:spacing w:after="0"/>
                            <w:rPr>
                              <w:rFonts w:ascii="Aptos" w:eastAsia="Aptos" w:hAnsi="Aptos" w:cs="Aptos"/>
                              <w:noProof/>
                              <w:color w:val="EAA300"/>
                              <w:sz w:val="20"/>
                              <w:szCs w:val="20"/>
                            </w:rPr>
                          </w:pPr>
                          <w:r w:rsidRPr="00E8723F">
                            <w:rPr>
                              <w:rFonts w:ascii="Aptos" w:eastAsia="Aptos" w:hAnsi="Aptos" w:cs="Aptos"/>
                              <w:noProof/>
                              <w:color w:val="EAA3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C1FDC3C" id="_x0000_t202" coordsize="21600,21600" o:spt="202" path="m,l,21600r21600,l21600,xe">
              <v:stroke joinstyle="miter"/>
              <v:path gradientshapeok="t" o:connecttype="rect"/>
            </v:shapetype>
            <v:shape id="Text Box 3" o:spid="_x0000_s1027" type="#_x0000_t202" alt="Official" style="position:absolute;margin-left:0;margin-top:0;width:48.35pt;height:29.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" filled="f" stroked="f">
              <v:textbox style="mso-fit-shape-to-text:t" inset="20pt,15pt,0,0">
                <w:txbxContent>
                  <w:p w14:paraId="5FDEF6AF" w14:textId="07AA88A5" w:rsidR="00E8723F" w:rsidRPr="00E8723F" w:rsidRDefault="00E8723F" w:rsidP="00E8723F">
                    <w:pPr>
                      <w:spacing w:after="0"/>
                      <w:rPr>
                        <w:rFonts w:ascii="Aptos" w:eastAsia="Aptos" w:hAnsi="Aptos" w:cs="Aptos"/>
                        <w:noProof/>
                        <w:color w:val="EAA300"/>
                        <w:sz w:val="20"/>
                        <w:szCs w:val="20"/>
                      </w:rPr>
                    </w:pPr>
                    <w:r w:rsidRPr="00E8723F">
                      <w:rPr>
                        <w:rFonts w:ascii="Aptos" w:eastAsia="Aptos" w:hAnsi="Aptos" w:cs="Aptos"/>
                        <w:noProof/>
                        <w:color w:val="EAA300"/>
                        <w:sz w:val="20"/>
                        <w:szCs w:val="20"/>
                      </w:rPr>
                      <w:t>Official</w:t>
                    </w:r>
                  </w:p>
                </w:txbxContent>
              </v:textbox>
              <w10:wrap anchorx="page" anchory="page"/>
            </v:shape>
          </w:pict>
        </mc:Fallback>
      </mc:AlternateContent>
    </w:r>
    <w:sdt>
      <w:sdtPr>
        <w:id w:val="710606416"/>
        <w:docPartObj>
          <w:docPartGallery w:val="Watermarks"/>
          <w:docPartUnique/>
        </w:docPartObj>
      </w:sdtPr>
      <w:sdtContent>
        <w:r w:rsidR="00000000">
          <w:rPr>
            <w:noProof/>
          </w:rPr>
          <w:pict w14:anchorId="079352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59117D">
      <w:t xml:space="preserve">West Dunbartonshire Council Scheme </w:t>
    </w:r>
    <w:r w:rsidR="008F41F1">
      <w:t>for the Establishment of</w:t>
    </w:r>
    <w:r w:rsidR="006E17C5">
      <w:t xml:space="preserve"> Community Council</w:t>
    </w:r>
    <w:r w:rsidR="008F41F1">
      <w:t xml:space="preserve">s </w:t>
    </w:r>
    <w:r w:rsidR="006E17C5">
      <w:t xml:space="preserve"> July 2026</w:t>
    </w:r>
  </w:p>
  <w:p w14:paraId="0D8F64D8" w14:textId="77777777" w:rsidR="006E17C5" w:rsidRDefault="006E17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AA774" w14:textId="484808FA" w:rsidR="00E8723F" w:rsidRDefault="00E8723F">
    <w:pPr>
      <w:pStyle w:val="Header"/>
    </w:pPr>
    <w:r>
      <w:rPr>
        <w:noProof/>
      </w:rPr>
      <mc:AlternateContent>
        <mc:Choice Requires="wps">
          <w:drawing>
            <wp:anchor distT="0" distB="0" distL="0" distR="0" simplePos="0" relativeHeight="251656192" behindDoc="0" locked="0" layoutInCell="1" allowOverlap="1" wp14:anchorId="0E8D3537" wp14:editId="11E1F785">
              <wp:simplePos x="635" y="635"/>
              <wp:positionH relativeFrom="page">
                <wp:align>left</wp:align>
              </wp:positionH>
              <wp:positionV relativeFrom="page">
                <wp:align>top</wp:align>
              </wp:positionV>
              <wp:extent cx="614045" cy="370205"/>
              <wp:effectExtent l="0" t="0" r="14605" b="10795"/>
              <wp:wrapNone/>
              <wp:docPr id="35252244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14045" cy="370205"/>
                      </a:xfrm>
                      <a:prstGeom prst="rect">
                        <a:avLst/>
                      </a:prstGeom>
                      <a:noFill/>
                      <a:ln>
                        <a:noFill/>
                      </a:ln>
                    </wps:spPr>
                    <wps:txbx>
                      <w:txbxContent>
                        <w:p w14:paraId="7AC7F592" w14:textId="6424DCB2" w:rsidR="00E8723F" w:rsidRPr="00E8723F" w:rsidRDefault="00E8723F" w:rsidP="00E8723F">
                          <w:pPr>
                            <w:spacing w:after="0"/>
                            <w:rPr>
                              <w:rFonts w:ascii="Aptos" w:eastAsia="Aptos" w:hAnsi="Aptos" w:cs="Aptos"/>
                              <w:noProof/>
                              <w:color w:val="EAA300"/>
                              <w:sz w:val="20"/>
                              <w:szCs w:val="20"/>
                            </w:rPr>
                          </w:pPr>
                          <w:r w:rsidRPr="00E8723F">
                            <w:rPr>
                              <w:rFonts w:ascii="Aptos" w:eastAsia="Aptos" w:hAnsi="Aptos" w:cs="Aptos"/>
                              <w:noProof/>
                              <w:color w:val="EAA3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E8D3537" id="_x0000_t202" coordsize="21600,21600" o:spt="202" path="m,l,21600r21600,l21600,xe">
              <v:stroke joinstyle="miter"/>
              <v:path gradientshapeok="t" o:connecttype="rect"/>
            </v:shapetype>
            <v:shape id="Text Box 1" o:spid="_x0000_s1028" type="#_x0000_t202" alt="Official" style="position:absolute;margin-left:0;margin-top:0;width:48.35pt;height:29.15pt;z-index:25165619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" filled="f" stroked="f">
              <v:textbox style="mso-fit-shape-to-text:t" inset="20pt,15pt,0,0">
                <w:txbxContent>
                  <w:p w14:paraId="7AC7F592" w14:textId="6424DCB2" w:rsidR="00E8723F" w:rsidRPr="00E8723F" w:rsidRDefault="00E8723F" w:rsidP="00E8723F">
                    <w:pPr>
                      <w:spacing w:after="0"/>
                      <w:rPr>
                        <w:rFonts w:ascii="Aptos" w:eastAsia="Aptos" w:hAnsi="Aptos" w:cs="Aptos"/>
                        <w:noProof/>
                        <w:color w:val="EAA300"/>
                        <w:sz w:val="20"/>
                        <w:szCs w:val="20"/>
                      </w:rPr>
                    </w:pPr>
                    <w:r w:rsidRPr="00E8723F">
                      <w:rPr>
                        <w:rFonts w:ascii="Aptos" w:eastAsia="Aptos" w:hAnsi="Aptos" w:cs="Aptos"/>
                        <w:noProof/>
                        <w:color w:val="EAA3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20517"/>
    <w:multiLevelType w:val="multilevel"/>
    <w:tmpl w:val="EB885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DE1A90"/>
    <w:multiLevelType w:val="multilevel"/>
    <w:tmpl w:val="6206E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C090E90"/>
    <w:multiLevelType w:val="multilevel"/>
    <w:tmpl w:val="AB405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E22078F"/>
    <w:multiLevelType w:val="multilevel"/>
    <w:tmpl w:val="6FE64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A365BF"/>
    <w:multiLevelType w:val="multilevel"/>
    <w:tmpl w:val="2BDE5E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00052515">
    <w:abstractNumId w:val="4"/>
  </w:num>
  <w:num w:numId="2" w16cid:durableId="2038236497">
    <w:abstractNumId w:val="1"/>
  </w:num>
  <w:num w:numId="3" w16cid:durableId="802505670">
    <w:abstractNumId w:val="2"/>
  </w:num>
  <w:num w:numId="4" w16cid:durableId="1387922094">
    <w:abstractNumId w:val="0"/>
  </w:num>
  <w:num w:numId="5" w16cid:durableId="7585989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0A0"/>
    <w:rsid w:val="0000341F"/>
    <w:rsid w:val="00007E28"/>
    <w:rsid w:val="00024A57"/>
    <w:rsid w:val="00043611"/>
    <w:rsid w:val="00056A69"/>
    <w:rsid w:val="00064827"/>
    <w:rsid w:val="0007625D"/>
    <w:rsid w:val="00085D4C"/>
    <w:rsid w:val="000A376E"/>
    <w:rsid w:val="000B7016"/>
    <w:rsid w:val="000E42F4"/>
    <w:rsid w:val="000F19B7"/>
    <w:rsid w:val="00163747"/>
    <w:rsid w:val="001645CD"/>
    <w:rsid w:val="00174B7A"/>
    <w:rsid w:val="001C28C8"/>
    <w:rsid w:val="001D51EF"/>
    <w:rsid w:val="00201ED0"/>
    <w:rsid w:val="00202B54"/>
    <w:rsid w:val="00244B97"/>
    <w:rsid w:val="0028192D"/>
    <w:rsid w:val="00294943"/>
    <w:rsid w:val="002A2338"/>
    <w:rsid w:val="002C6803"/>
    <w:rsid w:val="002D74FF"/>
    <w:rsid w:val="002F4AE4"/>
    <w:rsid w:val="00327BAE"/>
    <w:rsid w:val="00333BC4"/>
    <w:rsid w:val="003646B9"/>
    <w:rsid w:val="0037468F"/>
    <w:rsid w:val="003C5C4E"/>
    <w:rsid w:val="003C6E03"/>
    <w:rsid w:val="003D23D9"/>
    <w:rsid w:val="003D6C57"/>
    <w:rsid w:val="004235D5"/>
    <w:rsid w:val="00436D38"/>
    <w:rsid w:val="00474D55"/>
    <w:rsid w:val="004A348F"/>
    <w:rsid w:val="004B197C"/>
    <w:rsid w:val="004B67BA"/>
    <w:rsid w:val="004D446F"/>
    <w:rsid w:val="0050076A"/>
    <w:rsid w:val="005007EB"/>
    <w:rsid w:val="00504B0F"/>
    <w:rsid w:val="00523493"/>
    <w:rsid w:val="005351BB"/>
    <w:rsid w:val="005476A5"/>
    <w:rsid w:val="00554A78"/>
    <w:rsid w:val="00555806"/>
    <w:rsid w:val="00585DEC"/>
    <w:rsid w:val="0059117D"/>
    <w:rsid w:val="005B6A91"/>
    <w:rsid w:val="005C38C0"/>
    <w:rsid w:val="005C5474"/>
    <w:rsid w:val="005E531E"/>
    <w:rsid w:val="006033B8"/>
    <w:rsid w:val="00605510"/>
    <w:rsid w:val="006447AA"/>
    <w:rsid w:val="00653404"/>
    <w:rsid w:val="006546AA"/>
    <w:rsid w:val="00654C6E"/>
    <w:rsid w:val="00697DEB"/>
    <w:rsid w:val="006B2967"/>
    <w:rsid w:val="006B7BD7"/>
    <w:rsid w:val="006C4CF1"/>
    <w:rsid w:val="006D0DD9"/>
    <w:rsid w:val="006D528F"/>
    <w:rsid w:val="006D7A21"/>
    <w:rsid w:val="006D7A6F"/>
    <w:rsid w:val="006E17C5"/>
    <w:rsid w:val="006F1CBE"/>
    <w:rsid w:val="006F1CEC"/>
    <w:rsid w:val="00702AA9"/>
    <w:rsid w:val="00727E45"/>
    <w:rsid w:val="0073770C"/>
    <w:rsid w:val="00741228"/>
    <w:rsid w:val="00746EBE"/>
    <w:rsid w:val="00755711"/>
    <w:rsid w:val="007567E8"/>
    <w:rsid w:val="00786A30"/>
    <w:rsid w:val="00793323"/>
    <w:rsid w:val="007976FC"/>
    <w:rsid w:val="007A1B72"/>
    <w:rsid w:val="007A46BE"/>
    <w:rsid w:val="007A6C6E"/>
    <w:rsid w:val="007D673E"/>
    <w:rsid w:val="007F3428"/>
    <w:rsid w:val="007F5BEB"/>
    <w:rsid w:val="00840DC0"/>
    <w:rsid w:val="008432A0"/>
    <w:rsid w:val="0085050B"/>
    <w:rsid w:val="0088696B"/>
    <w:rsid w:val="008A207D"/>
    <w:rsid w:val="008D2A81"/>
    <w:rsid w:val="008E0BB5"/>
    <w:rsid w:val="008E5388"/>
    <w:rsid w:val="008F41F1"/>
    <w:rsid w:val="00904545"/>
    <w:rsid w:val="009549D5"/>
    <w:rsid w:val="00995D69"/>
    <w:rsid w:val="00997AEF"/>
    <w:rsid w:val="009A3895"/>
    <w:rsid w:val="009B4494"/>
    <w:rsid w:val="009C36BE"/>
    <w:rsid w:val="009C39FE"/>
    <w:rsid w:val="009E4E79"/>
    <w:rsid w:val="00A0262D"/>
    <w:rsid w:val="00A128D5"/>
    <w:rsid w:val="00A20305"/>
    <w:rsid w:val="00A253A3"/>
    <w:rsid w:val="00A36619"/>
    <w:rsid w:val="00A61038"/>
    <w:rsid w:val="00A80B31"/>
    <w:rsid w:val="00AC24E3"/>
    <w:rsid w:val="00AD168E"/>
    <w:rsid w:val="00AF533D"/>
    <w:rsid w:val="00B10D96"/>
    <w:rsid w:val="00B45EC8"/>
    <w:rsid w:val="00B554C8"/>
    <w:rsid w:val="00B67F34"/>
    <w:rsid w:val="00B758BA"/>
    <w:rsid w:val="00BC0479"/>
    <w:rsid w:val="00BC2EE3"/>
    <w:rsid w:val="00BD00A0"/>
    <w:rsid w:val="00BF02E6"/>
    <w:rsid w:val="00C200ED"/>
    <w:rsid w:val="00C217D3"/>
    <w:rsid w:val="00C3503B"/>
    <w:rsid w:val="00C567FE"/>
    <w:rsid w:val="00C65260"/>
    <w:rsid w:val="00C8451B"/>
    <w:rsid w:val="00C872A7"/>
    <w:rsid w:val="00CC0E80"/>
    <w:rsid w:val="00CD5E99"/>
    <w:rsid w:val="00D10205"/>
    <w:rsid w:val="00D1683D"/>
    <w:rsid w:val="00D46E9F"/>
    <w:rsid w:val="00D479F7"/>
    <w:rsid w:val="00D574A2"/>
    <w:rsid w:val="00D63BA9"/>
    <w:rsid w:val="00D63CE2"/>
    <w:rsid w:val="00D86F32"/>
    <w:rsid w:val="00D96567"/>
    <w:rsid w:val="00DB203D"/>
    <w:rsid w:val="00DD6DC7"/>
    <w:rsid w:val="00E04FDF"/>
    <w:rsid w:val="00E162BC"/>
    <w:rsid w:val="00E23AF5"/>
    <w:rsid w:val="00E54D0C"/>
    <w:rsid w:val="00E77735"/>
    <w:rsid w:val="00E83217"/>
    <w:rsid w:val="00E8723F"/>
    <w:rsid w:val="00E9617B"/>
    <w:rsid w:val="00E96641"/>
    <w:rsid w:val="00EA5865"/>
    <w:rsid w:val="00EC2B33"/>
    <w:rsid w:val="00ED62CC"/>
    <w:rsid w:val="00F074FA"/>
    <w:rsid w:val="00F11395"/>
    <w:rsid w:val="00F25441"/>
    <w:rsid w:val="00F366E8"/>
    <w:rsid w:val="00F445EF"/>
    <w:rsid w:val="00F72DA3"/>
    <w:rsid w:val="00F76DE1"/>
    <w:rsid w:val="00F94FEE"/>
    <w:rsid w:val="00FB205B"/>
    <w:rsid w:val="00FD36FB"/>
    <w:rsid w:val="00FF47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C1ACC"/>
  <w15:chartTrackingRefBased/>
  <w15:docId w15:val="{768707FB-D717-4B61-A723-1DEED0DC5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404"/>
  </w:style>
  <w:style w:type="paragraph" w:styleId="Heading1">
    <w:name w:val="heading 1"/>
    <w:basedOn w:val="Normal"/>
    <w:next w:val="Normal"/>
    <w:link w:val="Heading1Char"/>
    <w:uiPriority w:val="9"/>
    <w:qFormat/>
    <w:rsid w:val="00BD00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00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00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00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00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00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00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00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00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00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00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00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00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00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00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00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00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00A0"/>
    <w:rPr>
      <w:rFonts w:eastAsiaTheme="majorEastAsia" w:cstheme="majorBidi"/>
      <w:color w:val="272727" w:themeColor="text1" w:themeTint="D8"/>
    </w:rPr>
  </w:style>
  <w:style w:type="paragraph" w:styleId="Title">
    <w:name w:val="Title"/>
    <w:basedOn w:val="Normal"/>
    <w:next w:val="Normal"/>
    <w:link w:val="TitleChar"/>
    <w:uiPriority w:val="10"/>
    <w:qFormat/>
    <w:rsid w:val="00BD00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00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00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00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00A0"/>
    <w:pPr>
      <w:spacing w:before="160"/>
      <w:jc w:val="center"/>
    </w:pPr>
    <w:rPr>
      <w:i/>
      <w:iCs/>
      <w:color w:val="404040" w:themeColor="text1" w:themeTint="BF"/>
    </w:rPr>
  </w:style>
  <w:style w:type="character" w:customStyle="1" w:styleId="QuoteChar">
    <w:name w:val="Quote Char"/>
    <w:basedOn w:val="DefaultParagraphFont"/>
    <w:link w:val="Quote"/>
    <w:uiPriority w:val="29"/>
    <w:rsid w:val="00BD00A0"/>
    <w:rPr>
      <w:i/>
      <w:iCs/>
      <w:color w:val="404040" w:themeColor="text1" w:themeTint="BF"/>
    </w:rPr>
  </w:style>
  <w:style w:type="paragraph" w:styleId="ListParagraph">
    <w:name w:val="List Paragraph"/>
    <w:basedOn w:val="Normal"/>
    <w:uiPriority w:val="34"/>
    <w:qFormat/>
    <w:rsid w:val="00BD00A0"/>
    <w:pPr>
      <w:ind w:left="720"/>
      <w:contextualSpacing/>
    </w:pPr>
  </w:style>
  <w:style w:type="character" w:styleId="IntenseEmphasis">
    <w:name w:val="Intense Emphasis"/>
    <w:basedOn w:val="DefaultParagraphFont"/>
    <w:uiPriority w:val="21"/>
    <w:qFormat/>
    <w:rsid w:val="00BD00A0"/>
    <w:rPr>
      <w:i/>
      <w:iCs/>
      <w:color w:val="0F4761" w:themeColor="accent1" w:themeShade="BF"/>
    </w:rPr>
  </w:style>
  <w:style w:type="paragraph" w:styleId="IntenseQuote">
    <w:name w:val="Intense Quote"/>
    <w:basedOn w:val="Normal"/>
    <w:next w:val="Normal"/>
    <w:link w:val="IntenseQuoteChar"/>
    <w:uiPriority w:val="30"/>
    <w:qFormat/>
    <w:rsid w:val="00BD00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00A0"/>
    <w:rPr>
      <w:i/>
      <w:iCs/>
      <w:color w:val="0F4761" w:themeColor="accent1" w:themeShade="BF"/>
    </w:rPr>
  </w:style>
  <w:style w:type="character" w:styleId="IntenseReference">
    <w:name w:val="Intense Reference"/>
    <w:basedOn w:val="DefaultParagraphFont"/>
    <w:uiPriority w:val="32"/>
    <w:qFormat/>
    <w:rsid w:val="00BD00A0"/>
    <w:rPr>
      <w:b/>
      <w:bCs/>
      <w:smallCaps/>
      <w:color w:val="0F4761" w:themeColor="accent1" w:themeShade="BF"/>
      <w:spacing w:val="5"/>
    </w:rPr>
  </w:style>
  <w:style w:type="paragraph" w:styleId="Header">
    <w:name w:val="header"/>
    <w:basedOn w:val="Normal"/>
    <w:link w:val="HeaderChar"/>
    <w:uiPriority w:val="99"/>
    <w:unhideWhenUsed/>
    <w:rsid w:val="00A203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0305"/>
  </w:style>
  <w:style w:type="paragraph" w:styleId="Footer">
    <w:name w:val="footer"/>
    <w:basedOn w:val="Normal"/>
    <w:link w:val="FooterChar"/>
    <w:uiPriority w:val="99"/>
    <w:unhideWhenUsed/>
    <w:rsid w:val="00A203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03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3BD711-E782-42EA-A684-DB75F89EC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7635</Words>
  <Characters>43522</Characters>
  <Application>Microsoft Office Word</Application>
  <DocSecurity>0</DocSecurity>
  <Lines>362</Lines>
  <Paragraphs>102</Paragraphs>
  <ScaleCrop>false</ScaleCrop>
  <Company/>
  <LinksUpToDate>false</LinksUpToDate>
  <CharactersWithSpaces>51055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Karas</dc:creator>
  <cp:keywords/>
  <dc:description/>
  <cp:lastModifiedBy>Andrew</cp:lastModifiedBy>
  <cp:revision>5</cp:revision>
  <dcterms:created xsi:type="dcterms:W3CDTF">2026-07-16T21:19:00Z</dcterms:created>
  <dcterms:modified xsi:type="dcterms:W3CDTF">2026-08-27T13:06:00Z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150310d0,7901ee5d,126378ff</vt:lpwstr>
  </property>
  <property fmtid="{D5CDD505-2E9C-101B-9397-08002B2CF9AE}" pid="3" name="ClassificationContentMarkingHeaderFontProps">
    <vt:lpwstr>#eaa300,10,Aptos</vt:lpwstr>
  </property>
  <property fmtid="{D5CDD505-2E9C-101B-9397-08002B2CF9AE}" pid="4" name="ClassificationContentMarkingHeaderText">
    <vt:lpwstr>Official</vt:lpwstr>
  </property>
  <property fmtid="{D5CDD505-2E9C-101B-9397-08002B2CF9AE}" pid="5" name="MSIP_Label_976110eb-36e3-4c68-8612-74600b4fe262_Enabled">
    <vt:lpwstr>true</vt:lpwstr>
  </property>
  <property fmtid="{D5CDD505-2E9C-101B-9397-08002B2CF9AE}" pid="6" name="MSIP_Label_976110eb-36e3-4c68-8612-74600b4fe262_SetDate">
    <vt:lpwstr>2026-07-16T21:18:40Z</vt:lpwstr>
  </property>
  <property fmtid="{D5CDD505-2E9C-101B-9397-08002B2CF9AE}" pid="7" name="MSIP_Label_976110eb-36e3-4c68-8612-74600b4fe262_Method">
    <vt:lpwstr>Privileged</vt:lpwstr>
  </property>
  <property fmtid="{D5CDD505-2E9C-101B-9397-08002B2CF9AE}" pid="8" name="MSIP_Label_976110eb-36e3-4c68-8612-74600b4fe262_Name">
    <vt:lpwstr>Official</vt:lpwstr>
  </property>
  <property fmtid="{D5CDD505-2E9C-101B-9397-08002B2CF9AE}" pid="9" name="MSIP_Label_976110eb-36e3-4c68-8612-74600b4fe262_SiteId">
    <vt:lpwstr>f3f60289-1ebf-4762-b375-035d1eab5143</vt:lpwstr>
  </property>
  <property fmtid="{D5CDD505-2E9C-101B-9397-08002B2CF9AE}" pid="10" name="MSIP_Label_976110eb-36e3-4c68-8612-74600b4fe262_ActionId">
    <vt:lpwstr>b21c71fc-0d3f-4dc3-a543-01a0299dba1f</vt:lpwstr>
  </property>
  <property fmtid="{D5CDD505-2E9C-101B-9397-08002B2CF9AE}" pid="11" name="MSIP_Label_976110eb-36e3-4c68-8612-74600b4fe262_ContentBits">
    <vt:lpwstr>1</vt:lpwstr>
  </property>
  <property fmtid="{D5CDD505-2E9C-101B-9397-08002B2CF9AE}" pid="12" name="MSIP_Label_976110eb-36e3-4c68-8612-74600b4fe262_Tag">
    <vt:lpwstr>10, 0, 1, 1</vt:lpwstr>
  </property>
</Properties>
</file>