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11B5C" w14:textId="09126A28" w:rsidR="005E0404" w:rsidRPr="00882223" w:rsidRDefault="005E0404" w:rsidP="005E0404">
      <w:pPr>
        <w:jc w:val="center"/>
        <w:rPr>
          <w:rFonts w:ascii="Arial" w:hAnsi="Arial" w:cs="Arial"/>
          <w:lang w:val="en-US"/>
        </w:rPr>
      </w:pPr>
      <w:r w:rsidRPr="00882223">
        <w:rPr>
          <w:rFonts w:ascii="Arial" w:hAnsi="Arial" w:cs="Arial"/>
          <w:b/>
          <w:lang w:val="en-US"/>
        </w:rPr>
        <w:t>APPENDIX 6</w:t>
      </w:r>
    </w:p>
    <w:p w14:paraId="164356FD" w14:textId="06228398" w:rsidR="005E0404" w:rsidRPr="00882223" w:rsidRDefault="005E0404" w:rsidP="005E0404">
      <w:pPr>
        <w:jc w:val="center"/>
        <w:rPr>
          <w:rFonts w:ascii="Arial" w:hAnsi="Arial" w:cs="Arial"/>
          <w:b/>
          <w:lang w:val="en-US"/>
        </w:rPr>
      </w:pPr>
      <w:r w:rsidRPr="00882223">
        <w:rPr>
          <w:rFonts w:ascii="Arial" w:hAnsi="Arial" w:cs="Arial"/>
          <w:b/>
          <w:lang w:val="en-US"/>
        </w:rPr>
        <w:t>MODEL Standing Orders FOR COMMUNITY COUNCILS</w:t>
      </w:r>
    </w:p>
    <w:p w14:paraId="4383B082" w14:textId="78A69EA0" w:rsidR="005E0404" w:rsidRPr="00882223" w:rsidRDefault="005E0404" w:rsidP="005E0404">
      <w:pPr>
        <w:rPr>
          <w:rFonts w:ascii="Arial" w:hAnsi="Arial" w:cs="Arial"/>
          <w:lang w:val="en-US"/>
        </w:rPr>
      </w:pPr>
      <w:r w:rsidRPr="00882223">
        <w:rPr>
          <w:rFonts w:ascii="Arial" w:hAnsi="Arial" w:cs="Arial"/>
          <w:lang w:val="en-US"/>
        </w:rPr>
        <w:t xml:space="preserve">These Model Standing Orders must be adopted by every Community Council established under the West Dunbartonshire Council Scheme for the Establishment of Community Councils. They should be read with the Scheme, the Model Constitution in Appendix 5, the Code of Conduct </w:t>
      </w:r>
      <w:r w:rsidR="00E64FDD">
        <w:rPr>
          <w:rFonts w:ascii="Arial" w:hAnsi="Arial" w:cs="Arial"/>
          <w:lang w:val="en-US"/>
        </w:rPr>
        <w:t xml:space="preserve">in Appendix 3 </w:t>
      </w:r>
      <w:r w:rsidRPr="00882223">
        <w:rPr>
          <w:rFonts w:ascii="Arial" w:hAnsi="Arial" w:cs="Arial"/>
          <w:lang w:val="en-US"/>
        </w:rPr>
        <w:t>and the Community Council Complaints Procedure</w:t>
      </w:r>
      <w:r w:rsidR="00E64FDD">
        <w:rPr>
          <w:rFonts w:ascii="Arial" w:hAnsi="Arial" w:cs="Arial"/>
          <w:lang w:val="en-US"/>
        </w:rPr>
        <w:t xml:space="preserve"> in Appendix 4</w:t>
      </w:r>
      <w:r w:rsidRPr="00882223">
        <w:rPr>
          <w:rFonts w:ascii="Arial" w:hAnsi="Arial" w:cs="Arial"/>
          <w:lang w:val="en-US"/>
        </w:rPr>
        <w:t>. Any local addition or amendment must comply with those documents and receive the prior written approval of West Dunbartonshire Council.</w:t>
      </w:r>
    </w:p>
    <w:p w14:paraId="6879B766" w14:textId="77777777" w:rsidR="005E0404" w:rsidRPr="00882223" w:rsidRDefault="005E0404" w:rsidP="005E0404">
      <w:pPr>
        <w:rPr>
          <w:rFonts w:ascii="Arial" w:hAnsi="Arial" w:cs="Arial"/>
        </w:rPr>
      </w:pPr>
    </w:p>
    <w:p w14:paraId="211FF402" w14:textId="3650CCF0" w:rsidR="005E0404" w:rsidRPr="00882223" w:rsidRDefault="00980129" w:rsidP="005E0404">
      <w:pPr>
        <w:pStyle w:val="ListParagraph"/>
        <w:numPr>
          <w:ilvl w:val="0"/>
          <w:numId w:val="1"/>
        </w:numPr>
        <w:rPr>
          <w:rFonts w:ascii="Arial" w:hAnsi="Arial" w:cs="Arial"/>
          <w:b/>
          <w:bCs/>
        </w:rPr>
      </w:pPr>
      <w:r w:rsidRPr="00882223">
        <w:rPr>
          <w:rFonts w:ascii="Arial" w:hAnsi="Arial" w:cs="Arial"/>
          <w:b/>
          <w:bCs/>
        </w:rPr>
        <w:t xml:space="preserve"> </w:t>
      </w:r>
      <w:r w:rsidR="00882223" w:rsidRPr="00882223">
        <w:rPr>
          <w:rFonts w:ascii="Arial" w:hAnsi="Arial" w:cs="Arial"/>
          <w:b/>
          <w:bCs/>
          <w:lang w:val="en-US"/>
        </w:rPr>
        <w:t>Meetings</w:t>
      </w:r>
    </w:p>
    <w:p w14:paraId="20098A17" w14:textId="77777777" w:rsidR="00E61B4A" w:rsidRPr="00E61B4A" w:rsidRDefault="00E61B4A" w:rsidP="00E61B4A">
      <w:pPr>
        <w:pStyle w:val="Clause"/>
        <w:keepLines/>
        <w:rPr>
          <w:sz w:val="24"/>
          <w:szCs w:val="24"/>
        </w:rPr>
      </w:pPr>
      <w:r w:rsidRPr="00E61B4A">
        <w:rPr>
          <w:sz w:val="24"/>
          <w:szCs w:val="24"/>
        </w:rPr>
        <w:t>(a)</w:t>
      </w:r>
      <w:r w:rsidRPr="00E61B4A">
        <w:rPr>
          <w:sz w:val="24"/>
          <w:szCs w:val="24"/>
        </w:rPr>
        <w:tab/>
        <w:t xml:space="preserve">The Community Council shall hold one Annual General Meeting and at least six ordinary </w:t>
      </w:r>
      <w:proofErr w:type="gramStart"/>
      <w:r w:rsidRPr="00E61B4A">
        <w:rPr>
          <w:sz w:val="24"/>
          <w:szCs w:val="24"/>
        </w:rPr>
        <w:t>meetings in</w:t>
      </w:r>
      <w:proofErr w:type="gramEnd"/>
      <w:r w:rsidRPr="00E61B4A">
        <w:rPr>
          <w:sz w:val="24"/>
          <w:szCs w:val="24"/>
        </w:rPr>
        <w:t xml:space="preserve"> each year. The dates, times, venues and any online arrangements should normally be agreed at the Annual General Meeting and notified </w:t>
      </w:r>
      <w:proofErr w:type="gramStart"/>
      <w:r w:rsidRPr="00E61B4A">
        <w:rPr>
          <w:sz w:val="24"/>
          <w:szCs w:val="24"/>
        </w:rPr>
        <w:t>to</w:t>
      </w:r>
      <w:proofErr w:type="gramEnd"/>
      <w:r w:rsidRPr="00E61B4A">
        <w:rPr>
          <w:sz w:val="24"/>
          <w:szCs w:val="24"/>
        </w:rPr>
        <w:t xml:space="preserve"> West Dunbartonshire Council.</w:t>
      </w:r>
    </w:p>
    <w:p w14:paraId="29036428" w14:textId="77777777" w:rsidR="00E61B4A" w:rsidRPr="00E61B4A" w:rsidRDefault="00E61B4A" w:rsidP="00E61B4A">
      <w:pPr>
        <w:pStyle w:val="Clause"/>
        <w:keepLines/>
        <w:rPr>
          <w:sz w:val="24"/>
          <w:szCs w:val="24"/>
        </w:rPr>
      </w:pPr>
      <w:r w:rsidRPr="00E61B4A">
        <w:rPr>
          <w:sz w:val="24"/>
          <w:szCs w:val="24"/>
        </w:rPr>
        <w:t>(b)</w:t>
      </w:r>
      <w:r w:rsidRPr="00E61B4A">
        <w:rPr>
          <w:sz w:val="24"/>
          <w:szCs w:val="24"/>
        </w:rPr>
        <w:tab/>
        <w:t xml:space="preserve">Meetings may be held in person, online or on a hybrid basis. Meeting arrangements shall be accessible, clearly </w:t>
      </w:r>
      <w:proofErr w:type="spellStart"/>
      <w:r w:rsidRPr="00E61B4A">
        <w:rPr>
          <w:sz w:val="24"/>
          <w:szCs w:val="24"/>
        </w:rPr>
        <w:t>publicised</w:t>
      </w:r>
      <w:proofErr w:type="spellEnd"/>
      <w:r w:rsidRPr="00E61B4A">
        <w:rPr>
          <w:sz w:val="24"/>
          <w:szCs w:val="24"/>
        </w:rPr>
        <w:t xml:space="preserve"> and designed to support participation by citizens from across the Community Council area.</w:t>
      </w:r>
    </w:p>
    <w:p w14:paraId="0226172B" w14:textId="77777777" w:rsidR="00E61B4A" w:rsidRPr="00E61B4A" w:rsidRDefault="00E61B4A" w:rsidP="00E61B4A">
      <w:pPr>
        <w:pStyle w:val="Clause"/>
        <w:keepLines/>
        <w:rPr>
          <w:sz w:val="24"/>
          <w:szCs w:val="24"/>
        </w:rPr>
      </w:pPr>
      <w:r w:rsidRPr="00E61B4A">
        <w:rPr>
          <w:sz w:val="24"/>
          <w:szCs w:val="24"/>
        </w:rPr>
        <w:t>(c)</w:t>
      </w:r>
      <w:r w:rsidRPr="00E61B4A">
        <w:rPr>
          <w:sz w:val="24"/>
          <w:szCs w:val="24"/>
        </w:rPr>
        <w:tab/>
        <w:t>A Special Meeting may be called by the Chairperson, following a written request from at least one half of the voting membership, or following receipt of a valid written petition signed by at least 20 people resident within the Community Council area.</w:t>
      </w:r>
    </w:p>
    <w:p w14:paraId="0A538EC9" w14:textId="77777777" w:rsidR="00E61B4A" w:rsidRPr="00E61B4A" w:rsidRDefault="00E61B4A" w:rsidP="00E61B4A">
      <w:pPr>
        <w:pStyle w:val="Clause"/>
        <w:keepLines/>
        <w:rPr>
          <w:sz w:val="24"/>
          <w:szCs w:val="24"/>
        </w:rPr>
      </w:pPr>
      <w:r w:rsidRPr="00E61B4A">
        <w:rPr>
          <w:sz w:val="24"/>
          <w:szCs w:val="24"/>
        </w:rPr>
        <w:t>(d)</w:t>
      </w:r>
      <w:r w:rsidRPr="00E61B4A">
        <w:rPr>
          <w:sz w:val="24"/>
          <w:szCs w:val="24"/>
        </w:rPr>
        <w:tab/>
        <w:t>A Special Meeting requested by petition shall be held within 21 days of receipt of the valid request. Only the business stated in the published notice may be considered at a Special Meeting.</w:t>
      </w:r>
    </w:p>
    <w:p w14:paraId="42997769" w14:textId="77777777" w:rsidR="00E61B4A" w:rsidRPr="00E61B4A" w:rsidRDefault="00E61B4A" w:rsidP="00E61B4A">
      <w:pPr>
        <w:pStyle w:val="Clause"/>
        <w:keepLines/>
        <w:rPr>
          <w:sz w:val="24"/>
          <w:szCs w:val="24"/>
        </w:rPr>
      </w:pPr>
      <w:r w:rsidRPr="00E61B4A">
        <w:rPr>
          <w:sz w:val="24"/>
          <w:szCs w:val="24"/>
        </w:rPr>
        <w:t>(e)</w:t>
      </w:r>
      <w:r w:rsidRPr="00E61B4A">
        <w:rPr>
          <w:sz w:val="24"/>
          <w:szCs w:val="24"/>
        </w:rPr>
        <w:tab/>
        <w:t xml:space="preserve">Meetings shall normally be open to members of the public. Part of a meeting may be </w:t>
      </w:r>
      <w:proofErr w:type="gramStart"/>
      <w:r w:rsidRPr="00E61B4A">
        <w:rPr>
          <w:sz w:val="24"/>
          <w:szCs w:val="24"/>
        </w:rPr>
        <w:t>held in private</w:t>
      </w:r>
      <w:proofErr w:type="gramEnd"/>
      <w:r w:rsidRPr="00E61B4A">
        <w:rPr>
          <w:sz w:val="24"/>
          <w:szCs w:val="24"/>
        </w:rPr>
        <w:t xml:space="preserve"> only in the circumstances set out in the Constitution. The reason for excluding the public </w:t>
      </w:r>
      <w:proofErr w:type="gramStart"/>
      <w:r w:rsidRPr="00E61B4A">
        <w:rPr>
          <w:sz w:val="24"/>
          <w:szCs w:val="24"/>
        </w:rPr>
        <w:t>shall</w:t>
      </w:r>
      <w:proofErr w:type="gramEnd"/>
      <w:r w:rsidRPr="00E61B4A">
        <w:rPr>
          <w:sz w:val="24"/>
          <w:szCs w:val="24"/>
        </w:rPr>
        <w:t xml:space="preserve"> be stated by the Chairperson and recorded in the minutes.</w:t>
      </w:r>
    </w:p>
    <w:p w14:paraId="5E51E0AD" w14:textId="77777777" w:rsidR="00882223" w:rsidRDefault="00882223" w:rsidP="00882223">
      <w:pPr>
        <w:rPr>
          <w:rFonts w:ascii="Arial" w:hAnsi="Arial" w:cs="Arial"/>
          <w:b/>
          <w:bCs/>
        </w:rPr>
      </w:pPr>
    </w:p>
    <w:p w14:paraId="4F6CD01C" w14:textId="52553A62" w:rsidR="00E61B4A" w:rsidRPr="00BD7DB5" w:rsidRDefault="00BD7DB5" w:rsidP="00E61B4A">
      <w:pPr>
        <w:pStyle w:val="ListParagraph"/>
        <w:numPr>
          <w:ilvl w:val="0"/>
          <w:numId w:val="1"/>
        </w:numPr>
        <w:rPr>
          <w:rFonts w:ascii="Arial" w:hAnsi="Arial" w:cs="Arial"/>
          <w:b/>
          <w:bCs/>
        </w:rPr>
      </w:pPr>
      <w:r w:rsidRPr="00BD7DB5">
        <w:rPr>
          <w:rFonts w:ascii="Arial" w:hAnsi="Arial" w:cs="Arial"/>
          <w:b/>
          <w:bCs/>
          <w:lang w:val="en-US"/>
        </w:rPr>
        <w:t>Notice, Agendas and Meeting Papers</w:t>
      </w:r>
    </w:p>
    <w:p w14:paraId="06F66D83" w14:textId="77777777" w:rsidR="000219FB" w:rsidRPr="000219FB" w:rsidRDefault="000219FB" w:rsidP="000219FB">
      <w:pPr>
        <w:pStyle w:val="Clause"/>
        <w:keepLines/>
        <w:rPr>
          <w:sz w:val="24"/>
          <w:szCs w:val="24"/>
        </w:rPr>
      </w:pPr>
      <w:r w:rsidRPr="000219FB">
        <w:rPr>
          <w:sz w:val="24"/>
          <w:szCs w:val="24"/>
        </w:rPr>
        <w:t>(a)</w:t>
      </w:r>
      <w:r w:rsidRPr="000219FB">
        <w:rPr>
          <w:sz w:val="24"/>
          <w:szCs w:val="24"/>
        </w:rPr>
        <w:tab/>
        <w:t xml:space="preserve">Notice of an ordinary meeting, Annual General Meeting or Special Meeting shall normally be issued and </w:t>
      </w:r>
      <w:proofErr w:type="spellStart"/>
      <w:r w:rsidRPr="000219FB">
        <w:rPr>
          <w:sz w:val="24"/>
          <w:szCs w:val="24"/>
        </w:rPr>
        <w:t>publicised</w:t>
      </w:r>
      <w:proofErr w:type="spellEnd"/>
      <w:r w:rsidRPr="000219FB">
        <w:rPr>
          <w:sz w:val="24"/>
          <w:szCs w:val="24"/>
        </w:rPr>
        <w:t xml:space="preserve"> at least 10 days before the meeting. The notice shall state the date, time, venue and any online access arrangements.</w:t>
      </w:r>
    </w:p>
    <w:p w14:paraId="36D3DC4F" w14:textId="77777777" w:rsidR="000219FB" w:rsidRPr="000219FB" w:rsidRDefault="000219FB" w:rsidP="000219FB">
      <w:pPr>
        <w:pStyle w:val="Clause"/>
        <w:keepLines/>
        <w:rPr>
          <w:sz w:val="24"/>
          <w:szCs w:val="24"/>
        </w:rPr>
      </w:pPr>
      <w:r w:rsidRPr="000219FB">
        <w:rPr>
          <w:sz w:val="24"/>
          <w:szCs w:val="24"/>
        </w:rPr>
        <w:t>(b)</w:t>
      </w:r>
      <w:r w:rsidRPr="000219FB">
        <w:rPr>
          <w:sz w:val="24"/>
          <w:szCs w:val="24"/>
        </w:rPr>
        <w:tab/>
        <w:t>The Secretary shall prepare the agenda in consultation with the Chairperson. Community Councillors should submit proposed agenda items to the Secretary in sufficient time for inclusion, normally no later than seven days before the meeting.</w:t>
      </w:r>
    </w:p>
    <w:p w14:paraId="78B7927F" w14:textId="77777777" w:rsidR="000219FB" w:rsidRPr="000219FB" w:rsidRDefault="000219FB" w:rsidP="000219FB">
      <w:pPr>
        <w:pStyle w:val="Clause"/>
        <w:keepLines/>
        <w:rPr>
          <w:sz w:val="24"/>
          <w:szCs w:val="24"/>
        </w:rPr>
      </w:pPr>
      <w:r w:rsidRPr="000219FB">
        <w:rPr>
          <w:sz w:val="24"/>
          <w:szCs w:val="24"/>
        </w:rPr>
        <w:lastRenderedPageBreak/>
        <w:t>(c)</w:t>
      </w:r>
      <w:r w:rsidRPr="000219FB">
        <w:rPr>
          <w:sz w:val="24"/>
          <w:szCs w:val="24"/>
        </w:rPr>
        <w:tab/>
        <w:t>The agenda and available meeting papers shall be circulated to Community Council members and West Dunbartonshire Council and made publicly available through appropriate channels. Publicity may include local noticeboards, websites, social media, community networks and other accessible methods.</w:t>
      </w:r>
    </w:p>
    <w:p w14:paraId="357BFD23" w14:textId="77777777" w:rsidR="000219FB" w:rsidRPr="000219FB" w:rsidRDefault="000219FB" w:rsidP="000219FB">
      <w:pPr>
        <w:pStyle w:val="Clause"/>
        <w:keepLines/>
        <w:rPr>
          <w:sz w:val="24"/>
          <w:szCs w:val="24"/>
        </w:rPr>
      </w:pPr>
      <w:r w:rsidRPr="000219FB">
        <w:rPr>
          <w:sz w:val="24"/>
          <w:szCs w:val="24"/>
        </w:rPr>
        <w:t>(d)</w:t>
      </w:r>
      <w:r w:rsidRPr="000219FB">
        <w:rPr>
          <w:sz w:val="24"/>
          <w:szCs w:val="24"/>
        </w:rPr>
        <w:tab/>
        <w:t>Substantive decisions should not normally be taken on matters that were not included on the published agenda. An urgent matter may be considered where the Chairperson explains the reason for urgency and a majority of the voting members present agree that it should be considered. The reason and decision shall be recorded in the minutes.</w:t>
      </w:r>
    </w:p>
    <w:p w14:paraId="70AAE9E0" w14:textId="77777777" w:rsidR="000219FB" w:rsidRDefault="000219FB" w:rsidP="000219FB">
      <w:pPr>
        <w:pStyle w:val="Clause"/>
        <w:keepLines/>
        <w:rPr>
          <w:sz w:val="24"/>
          <w:szCs w:val="24"/>
        </w:rPr>
      </w:pPr>
      <w:proofErr w:type="gramStart"/>
      <w:r w:rsidRPr="000219FB">
        <w:rPr>
          <w:sz w:val="24"/>
          <w:szCs w:val="24"/>
        </w:rPr>
        <w:t>(e)</w:t>
      </w:r>
      <w:r w:rsidRPr="000219FB">
        <w:rPr>
          <w:sz w:val="24"/>
          <w:szCs w:val="24"/>
        </w:rPr>
        <w:tab/>
        <w:t>Where</w:t>
      </w:r>
      <w:proofErr w:type="gramEnd"/>
      <w:r w:rsidRPr="000219FB">
        <w:rPr>
          <w:sz w:val="24"/>
          <w:szCs w:val="24"/>
        </w:rPr>
        <w:t xml:space="preserve"> a document contains personal, confidential, legally sensitive or commercially sensitive information, an appropriate public version should be provided where practicable and the confidential material handled in accordance with the Constitution and relevant data protection requirements.</w:t>
      </w:r>
    </w:p>
    <w:p w14:paraId="77B2F429" w14:textId="77777777" w:rsidR="009E5021" w:rsidRDefault="009E5021" w:rsidP="009E5021">
      <w:pPr>
        <w:pStyle w:val="Clause"/>
        <w:keepLines/>
        <w:ind w:left="0" w:firstLine="0"/>
        <w:rPr>
          <w:sz w:val="24"/>
          <w:szCs w:val="24"/>
        </w:rPr>
      </w:pPr>
    </w:p>
    <w:p w14:paraId="6CBE661F" w14:textId="48BC032D" w:rsidR="009E5021" w:rsidRDefault="00E24F26" w:rsidP="009E5021">
      <w:pPr>
        <w:pStyle w:val="Clause"/>
        <w:keepLines/>
        <w:numPr>
          <w:ilvl w:val="0"/>
          <w:numId w:val="1"/>
        </w:numPr>
        <w:rPr>
          <w:b/>
          <w:bCs/>
          <w:sz w:val="24"/>
          <w:szCs w:val="24"/>
        </w:rPr>
      </w:pPr>
      <w:r w:rsidRPr="00E24F26">
        <w:rPr>
          <w:b/>
          <w:bCs/>
          <w:sz w:val="24"/>
          <w:szCs w:val="24"/>
        </w:rPr>
        <w:t>Minutes and Meeting Records</w:t>
      </w:r>
    </w:p>
    <w:p w14:paraId="54ECE2A9" w14:textId="77777777" w:rsidR="009F12B7" w:rsidRPr="009F12B7" w:rsidRDefault="009F12B7" w:rsidP="009F12B7">
      <w:pPr>
        <w:pStyle w:val="Clause"/>
        <w:keepLines/>
        <w:rPr>
          <w:sz w:val="24"/>
          <w:szCs w:val="24"/>
        </w:rPr>
      </w:pPr>
      <w:r w:rsidRPr="009F12B7">
        <w:rPr>
          <w:sz w:val="24"/>
          <w:szCs w:val="24"/>
        </w:rPr>
        <w:t>(a)</w:t>
      </w:r>
      <w:r w:rsidRPr="009F12B7">
        <w:rPr>
          <w:sz w:val="24"/>
          <w:szCs w:val="24"/>
        </w:rPr>
        <w:tab/>
        <w:t>Draft minutes shall normally be prepared and circulated within 14 days of the meeting. They shall be clearly marked as draft until approved at a subsequent meeting.</w:t>
      </w:r>
    </w:p>
    <w:p w14:paraId="1EC059BE" w14:textId="77777777" w:rsidR="009F12B7" w:rsidRPr="009F12B7" w:rsidRDefault="009F12B7" w:rsidP="009F12B7">
      <w:pPr>
        <w:pStyle w:val="Clause"/>
        <w:keepLines/>
        <w:rPr>
          <w:sz w:val="24"/>
          <w:szCs w:val="24"/>
        </w:rPr>
      </w:pPr>
      <w:r w:rsidRPr="009F12B7">
        <w:rPr>
          <w:sz w:val="24"/>
          <w:szCs w:val="24"/>
        </w:rPr>
        <w:t>(b)</w:t>
      </w:r>
      <w:r w:rsidRPr="009F12B7">
        <w:rPr>
          <w:sz w:val="24"/>
          <w:szCs w:val="24"/>
        </w:rPr>
        <w:tab/>
        <w:t>Minutes shall provide an objective record of the meeting and shall normally include the date, time and place or online format; Community Councillors present; apologies received; declarations of interest; the main matters considered; decisions reached; the outcome of any vote; agreed actions; the person responsible for each action; and any agreed timescale.</w:t>
      </w:r>
    </w:p>
    <w:p w14:paraId="543F9A86" w14:textId="77777777" w:rsidR="009F12B7" w:rsidRPr="009F12B7" w:rsidRDefault="009F12B7" w:rsidP="009F12B7">
      <w:pPr>
        <w:pStyle w:val="Clause"/>
        <w:keepLines/>
        <w:rPr>
          <w:sz w:val="24"/>
          <w:szCs w:val="24"/>
        </w:rPr>
      </w:pPr>
      <w:r w:rsidRPr="009F12B7">
        <w:rPr>
          <w:sz w:val="24"/>
          <w:szCs w:val="24"/>
        </w:rPr>
        <w:t>(c)</w:t>
      </w:r>
      <w:r w:rsidRPr="009F12B7">
        <w:rPr>
          <w:sz w:val="24"/>
          <w:szCs w:val="24"/>
        </w:rPr>
        <w:tab/>
        <w:t>Minutes are not a word-for-word transcript. They should record the substance of the business and the decisions taken without including unnecessary personal, confidential or sensitive information. The attendance of elected members, officers and invited speakers may be recorded. Members of the public need not normally be named unless this is relevant and appropriate.</w:t>
      </w:r>
    </w:p>
    <w:p w14:paraId="2717F1FB" w14:textId="77777777" w:rsidR="009F12B7" w:rsidRPr="009F12B7" w:rsidRDefault="009F12B7" w:rsidP="009F12B7">
      <w:pPr>
        <w:pStyle w:val="Clause"/>
        <w:keepLines/>
        <w:rPr>
          <w:sz w:val="24"/>
          <w:szCs w:val="24"/>
        </w:rPr>
      </w:pPr>
      <w:r w:rsidRPr="009F12B7">
        <w:rPr>
          <w:sz w:val="24"/>
          <w:szCs w:val="24"/>
        </w:rPr>
        <w:t>(d)</w:t>
      </w:r>
      <w:r w:rsidRPr="009F12B7">
        <w:rPr>
          <w:sz w:val="24"/>
          <w:szCs w:val="24"/>
        </w:rPr>
        <w:tab/>
        <w:t>Draft minutes shall be considered at the next ordinary meeting or other appropriate meeting. Once approved, they shall be signed or otherwise formally confirmed by the person presiding and retained as the official record.</w:t>
      </w:r>
    </w:p>
    <w:p w14:paraId="02917F5A" w14:textId="5CAAE1DB" w:rsidR="00E24F26" w:rsidRDefault="009F12B7" w:rsidP="009F12B7">
      <w:pPr>
        <w:pStyle w:val="Clause"/>
        <w:keepLines/>
        <w:rPr>
          <w:sz w:val="24"/>
          <w:szCs w:val="24"/>
        </w:rPr>
      </w:pPr>
      <w:r w:rsidRPr="009F12B7">
        <w:rPr>
          <w:sz w:val="24"/>
          <w:szCs w:val="24"/>
        </w:rPr>
        <w:t>(e)</w:t>
      </w:r>
      <w:r w:rsidRPr="009F12B7">
        <w:rPr>
          <w:sz w:val="24"/>
          <w:szCs w:val="24"/>
        </w:rPr>
        <w:tab/>
        <w:t>Any correction to draft minutes shall relate to whether the minutes accurately record the previous meeting. A matter arising from the minutes shall be considered separately and shall not be used to alter a decision properly taken at the earlier meeting.</w:t>
      </w:r>
    </w:p>
    <w:p w14:paraId="389CB0EB" w14:textId="77777777" w:rsidR="009F12B7" w:rsidRDefault="009F12B7" w:rsidP="009F12B7">
      <w:pPr>
        <w:pStyle w:val="Clause"/>
        <w:keepLines/>
        <w:rPr>
          <w:sz w:val="24"/>
          <w:szCs w:val="24"/>
        </w:rPr>
      </w:pPr>
    </w:p>
    <w:p w14:paraId="0E9CEB14" w14:textId="2CE072C8" w:rsidR="009F12B7" w:rsidRPr="00D9287E" w:rsidRDefault="00D9287E" w:rsidP="009F12B7">
      <w:pPr>
        <w:pStyle w:val="Clause"/>
        <w:keepLines/>
        <w:numPr>
          <w:ilvl w:val="0"/>
          <w:numId w:val="1"/>
        </w:numPr>
        <w:rPr>
          <w:b/>
          <w:bCs/>
          <w:sz w:val="24"/>
          <w:szCs w:val="24"/>
        </w:rPr>
      </w:pPr>
      <w:r w:rsidRPr="00D9287E">
        <w:rPr>
          <w:b/>
          <w:bCs/>
          <w:sz w:val="24"/>
          <w:szCs w:val="24"/>
          <w:lang w:val="en-GB"/>
        </w:rPr>
        <w:t>Quorum</w:t>
      </w:r>
    </w:p>
    <w:p w14:paraId="7902B533" w14:textId="77777777" w:rsidR="00A41F2B" w:rsidRPr="00A41F2B" w:rsidRDefault="00A41F2B" w:rsidP="00D3607E">
      <w:pPr>
        <w:pStyle w:val="Clause"/>
        <w:keepLines/>
        <w:ind w:left="0" w:firstLine="0"/>
        <w:rPr>
          <w:sz w:val="24"/>
          <w:szCs w:val="24"/>
        </w:rPr>
      </w:pPr>
      <w:r w:rsidRPr="00A41F2B">
        <w:rPr>
          <w:sz w:val="24"/>
          <w:szCs w:val="24"/>
        </w:rPr>
        <w:t>The quorum shall be one third of the current voting membership of the Community Council, or three voting members, whichever is greater.</w:t>
      </w:r>
    </w:p>
    <w:p w14:paraId="77EE6DBE" w14:textId="590AB3D8" w:rsidR="00A41F2B" w:rsidRPr="00A41F2B" w:rsidRDefault="00A41F2B" w:rsidP="00A41F2B">
      <w:pPr>
        <w:pStyle w:val="Clause"/>
        <w:keepLines/>
        <w:rPr>
          <w:sz w:val="24"/>
          <w:szCs w:val="24"/>
        </w:rPr>
      </w:pPr>
      <w:r w:rsidRPr="00A41F2B">
        <w:rPr>
          <w:sz w:val="24"/>
          <w:szCs w:val="24"/>
        </w:rPr>
        <w:t>(</w:t>
      </w:r>
      <w:r w:rsidR="00D3607E">
        <w:rPr>
          <w:sz w:val="24"/>
          <w:szCs w:val="24"/>
        </w:rPr>
        <w:t>a</w:t>
      </w:r>
      <w:r w:rsidRPr="00A41F2B">
        <w:rPr>
          <w:sz w:val="24"/>
          <w:szCs w:val="24"/>
        </w:rPr>
        <w:t>)</w:t>
      </w:r>
      <w:r w:rsidRPr="00A41F2B">
        <w:rPr>
          <w:sz w:val="24"/>
          <w:szCs w:val="24"/>
        </w:rPr>
        <w:tab/>
        <w:t>Only elected and eligible co-opted Community Councillors are counted when calculating the quorum. Associate members, ex-officio members and members of the public are not counted.</w:t>
      </w:r>
    </w:p>
    <w:p w14:paraId="10F51AEC" w14:textId="4A9F82A0" w:rsidR="00A41F2B" w:rsidRPr="00A41F2B" w:rsidRDefault="00A41F2B" w:rsidP="00A41F2B">
      <w:pPr>
        <w:pStyle w:val="Clause"/>
        <w:keepLines/>
        <w:rPr>
          <w:sz w:val="24"/>
          <w:szCs w:val="24"/>
        </w:rPr>
      </w:pPr>
      <w:r w:rsidRPr="00A41F2B">
        <w:rPr>
          <w:sz w:val="24"/>
          <w:szCs w:val="24"/>
        </w:rPr>
        <w:lastRenderedPageBreak/>
        <w:t>(</w:t>
      </w:r>
      <w:r w:rsidR="00D3607E">
        <w:rPr>
          <w:sz w:val="24"/>
          <w:szCs w:val="24"/>
        </w:rPr>
        <w:t>b</w:t>
      </w:r>
      <w:r w:rsidRPr="00A41F2B">
        <w:rPr>
          <w:sz w:val="24"/>
          <w:szCs w:val="24"/>
        </w:rPr>
        <w:t>)</w:t>
      </w:r>
      <w:r w:rsidRPr="00A41F2B">
        <w:rPr>
          <w:sz w:val="24"/>
          <w:szCs w:val="24"/>
        </w:rPr>
        <w:tab/>
        <w:t>Where a meeting is not quorate, no formal decision may be taken. Discussion may continue and be recorded as notes, but any proposed decision must be considered at a future quorate meeting.</w:t>
      </w:r>
    </w:p>
    <w:p w14:paraId="26167DD1" w14:textId="4674D5E7" w:rsidR="00A41F2B" w:rsidRPr="00A41F2B" w:rsidRDefault="00A41F2B" w:rsidP="00A41F2B">
      <w:pPr>
        <w:pStyle w:val="Clause"/>
        <w:keepLines/>
        <w:rPr>
          <w:sz w:val="24"/>
          <w:szCs w:val="24"/>
        </w:rPr>
      </w:pPr>
      <w:r w:rsidRPr="00A41F2B">
        <w:rPr>
          <w:sz w:val="24"/>
          <w:szCs w:val="24"/>
        </w:rPr>
        <w:t>(</w:t>
      </w:r>
      <w:r w:rsidR="00D3607E">
        <w:rPr>
          <w:sz w:val="24"/>
          <w:szCs w:val="24"/>
        </w:rPr>
        <w:t>c</w:t>
      </w:r>
      <w:r w:rsidRPr="00A41F2B">
        <w:rPr>
          <w:sz w:val="24"/>
          <w:szCs w:val="24"/>
        </w:rPr>
        <w:t>)</w:t>
      </w:r>
      <w:r w:rsidRPr="00A41F2B">
        <w:rPr>
          <w:sz w:val="24"/>
          <w:szCs w:val="24"/>
        </w:rPr>
        <w:tab/>
        <w:t xml:space="preserve">If a meeting becomes inquorate after it has started, the Chairperson shall suspend formal business. The meeting may continue for information or discussion </w:t>
      </w:r>
      <w:proofErr w:type="gramStart"/>
      <w:r w:rsidRPr="00A41F2B">
        <w:rPr>
          <w:sz w:val="24"/>
          <w:szCs w:val="24"/>
        </w:rPr>
        <w:t>only, or</w:t>
      </w:r>
      <w:proofErr w:type="gramEnd"/>
      <w:r w:rsidRPr="00A41F2B">
        <w:rPr>
          <w:sz w:val="24"/>
          <w:szCs w:val="24"/>
        </w:rPr>
        <w:t xml:space="preserve"> may be adjourned to another date.</w:t>
      </w:r>
    </w:p>
    <w:p w14:paraId="47E5899A" w14:textId="06504DAB" w:rsidR="00A41F2B" w:rsidRDefault="00A41F2B" w:rsidP="00A41F2B">
      <w:pPr>
        <w:pStyle w:val="Clause"/>
        <w:keepLines/>
        <w:rPr>
          <w:sz w:val="24"/>
          <w:szCs w:val="24"/>
        </w:rPr>
      </w:pPr>
      <w:r w:rsidRPr="00A41F2B">
        <w:rPr>
          <w:sz w:val="24"/>
          <w:szCs w:val="24"/>
        </w:rPr>
        <w:t>(</w:t>
      </w:r>
      <w:r w:rsidR="00D3607E">
        <w:rPr>
          <w:sz w:val="24"/>
          <w:szCs w:val="24"/>
        </w:rPr>
        <w:t>d</w:t>
      </w:r>
      <w:r w:rsidRPr="00A41F2B">
        <w:rPr>
          <w:sz w:val="24"/>
          <w:szCs w:val="24"/>
        </w:rPr>
        <w:t>)</w:t>
      </w:r>
      <w:r w:rsidRPr="00A41F2B">
        <w:rPr>
          <w:sz w:val="24"/>
          <w:szCs w:val="24"/>
        </w:rPr>
        <w:tab/>
        <w:t>Proxy attendance and proxy voting are not permitted.</w:t>
      </w:r>
    </w:p>
    <w:p w14:paraId="2C5666FC" w14:textId="77777777" w:rsidR="00A41F2B" w:rsidRDefault="00A41F2B" w:rsidP="00A41F2B">
      <w:pPr>
        <w:pStyle w:val="Clause"/>
        <w:keepLines/>
        <w:ind w:left="0" w:firstLine="0"/>
        <w:rPr>
          <w:sz w:val="24"/>
          <w:szCs w:val="24"/>
        </w:rPr>
      </w:pPr>
    </w:p>
    <w:p w14:paraId="279942C6" w14:textId="54752746" w:rsidR="00C552C8" w:rsidRDefault="00B428CA" w:rsidP="00C552C8">
      <w:pPr>
        <w:pStyle w:val="Clause"/>
        <w:keepLines/>
        <w:numPr>
          <w:ilvl w:val="0"/>
          <w:numId w:val="1"/>
        </w:numPr>
        <w:rPr>
          <w:b/>
          <w:bCs/>
          <w:sz w:val="24"/>
          <w:szCs w:val="24"/>
        </w:rPr>
      </w:pPr>
      <w:r w:rsidRPr="00B428CA">
        <w:rPr>
          <w:b/>
          <w:bCs/>
          <w:sz w:val="24"/>
          <w:szCs w:val="24"/>
          <w:lang w:val="en-GB"/>
        </w:rPr>
        <w:t>Order of Business</w:t>
      </w:r>
    </w:p>
    <w:p w14:paraId="4FACE976" w14:textId="77777777" w:rsidR="00C552C8" w:rsidRPr="00C552C8" w:rsidRDefault="00C552C8" w:rsidP="00C552C8">
      <w:pPr>
        <w:pStyle w:val="Clause"/>
        <w:keepLines/>
        <w:ind w:left="720" w:firstLine="0"/>
        <w:rPr>
          <w:b/>
          <w:bCs/>
          <w:sz w:val="24"/>
          <w:szCs w:val="24"/>
        </w:rPr>
      </w:pPr>
    </w:p>
    <w:p w14:paraId="0F39A899" w14:textId="42C4D0FA" w:rsidR="00B428CA" w:rsidRPr="00CC4A83" w:rsidRDefault="00CC4A83" w:rsidP="00CC4A83">
      <w:pPr>
        <w:pStyle w:val="Clause"/>
        <w:keepLines/>
        <w:numPr>
          <w:ilvl w:val="1"/>
          <w:numId w:val="1"/>
        </w:numPr>
        <w:rPr>
          <w:sz w:val="24"/>
          <w:szCs w:val="24"/>
          <w:u w:val="single"/>
        </w:rPr>
      </w:pPr>
      <w:r w:rsidRPr="00CC4A83">
        <w:rPr>
          <w:sz w:val="24"/>
          <w:szCs w:val="24"/>
          <w:u w:val="single"/>
        </w:rPr>
        <w:t xml:space="preserve">Ordinary Meeting </w:t>
      </w:r>
    </w:p>
    <w:p w14:paraId="3BF01164" w14:textId="77777777" w:rsidR="001370FF" w:rsidRPr="001370FF" w:rsidRDefault="001370FF" w:rsidP="001370FF">
      <w:pPr>
        <w:rPr>
          <w:rFonts w:ascii="Arial" w:hAnsi="Arial" w:cs="Arial"/>
        </w:rPr>
      </w:pPr>
      <w:r w:rsidRPr="001370FF">
        <w:rPr>
          <w:rFonts w:ascii="Arial" w:hAnsi="Arial" w:cs="Arial"/>
        </w:rPr>
        <w:t>The normal order of business at an ordinary meeting shall be:</w:t>
      </w:r>
    </w:p>
    <w:p w14:paraId="03D7FC34" w14:textId="77777777" w:rsidR="001370FF" w:rsidRPr="001370FF" w:rsidRDefault="001370FF" w:rsidP="001370FF">
      <w:pPr>
        <w:pStyle w:val="Subclause"/>
        <w:keepLines/>
        <w:rPr>
          <w:rFonts w:cs="Arial"/>
          <w:sz w:val="24"/>
          <w:szCs w:val="24"/>
        </w:rPr>
      </w:pPr>
      <w:r w:rsidRPr="001370FF">
        <w:rPr>
          <w:rFonts w:cs="Arial"/>
          <w:sz w:val="24"/>
          <w:szCs w:val="24"/>
        </w:rPr>
        <w:t>(a)</w:t>
      </w:r>
      <w:r w:rsidRPr="001370FF">
        <w:rPr>
          <w:rFonts w:cs="Arial"/>
          <w:sz w:val="24"/>
          <w:szCs w:val="24"/>
        </w:rPr>
        <w:tab/>
        <w:t>welcome, attendance and apologies;</w:t>
      </w:r>
    </w:p>
    <w:p w14:paraId="0FF30653" w14:textId="77777777" w:rsidR="001370FF" w:rsidRPr="001370FF" w:rsidRDefault="001370FF" w:rsidP="001370FF">
      <w:pPr>
        <w:pStyle w:val="Subclause"/>
        <w:keepLines/>
        <w:rPr>
          <w:rFonts w:cs="Arial"/>
          <w:sz w:val="24"/>
          <w:szCs w:val="24"/>
        </w:rPr>
      </w:pPr>
      <w:r w:rsidRPr="001370FF">
        <w:rPr>
          <w:rFonts w:cs="Arial"/>
          <w:sz w:val="24"/>
          <w:szCs w:val="24"/>
        </w:rPr>
        <w:t>(b)</w:t>
      </w:r>
      <w:r w:rsidRPr="001370FF">
        <w:rPr>
          <w:rFonts w:cs="Arial"/>
          <w:sz w:val="24"/>
          <w:szCs w:val="24"/>
        </w:rPr>
        <w:tab/>
        <w:t>declarations of financial or non-financial interests;</w:t>
      </w:r>
    </w:p>
    <w:p w14:paraId="794650CD" w14:textId="77777777" w:rsidR="001370FF" w:rsidRPr="00F31418" w:rsidRDefault="001370FF" w:rsidP="001370FF">
      <w:pPr>
        <w:pStyle w:val="Subclause"/>
        <w:keepLines/>
        <w:rPr>
          <w:rFonts w:cs="Arial"/>
          <w:sz w:val="24"/>
          <w:szCs w:val="24"/>
          <w:u w:val="single"/>
        </w:rPr>
      </w:pPr>
      <w:r w:rsidRPr="00F31418">
        <w:rPr>
          <w:rFonts w:cs="Arial"/>
          <w:sz w:val="24"/>
          <w:szCs w:val="24"/>
          <w:u w:val="single"/>
        </w:rPr>
        <w:t>(c)</w:t>
      </w:r>
      <w:r w:rsidRPr="00F31418">
        <w:rPr>
          <w:rFonts w:cs="Arial"/>
          <w:sz w:val="24"/>
          <w:szCs w:val="24"/>
          <w:u w:val="single"/>
        </w:rPr>
        <w:tab/>
        <w:t>approval of the minutes of the previous meeting;</w:t>
      </w:r>
    </w:p>
    <w:p w14:paraId="1996C096" w14:textId="77777777" w:rsidR="001370FF" w:rsidRPr="001370FF" w:rsidRDefault="001370FF" w:rsidP="001370FF">
      <w:pPr>
        <w:pStyle w:val="Subclause"/>
        <w:keepLines/>
        <w:rPr>
          <w:rFonts w:cs="Arial"/>
          <w:sz w:val="24"/>
          <w:szCs w:val="24"/>
        </w:rPr>
      </w:pPr>
      <w:r w:rsidRPr="001370FF">
        <w:rPr>
          <w:rFonts w:cs="Arial"/>
          <w:sz w:val="24"/>
          <w:szCs w:val="24"/>
        </w:rPr>
        <w:t>(d)</w:t>
      </w:r>
      <w:r w:rsidRPr="001370FF">
        <w:rPr>
          <w:rFonts w:cs="Arial"/>
          <w:sz w:val="24"/>
          <w:szCs w:val="24"/>
        </w:rPr>
        <w:tab/>
        <w:t>matters arising and review of agreed actions;</w:t>
      </w:r>
    </w:p>
    <w:p w14:paraId="4766F490" w14:textId="77777777" w:rsidR="001370FF" w:rsidRPr="001370FF" w:rsidRDefault="001370FF" w:rsidP="001370FF">
      <w:pPr>
        <w:pStyle w:val="Subclause"/>
        <w:keepLines/>
        <w:rPr>
          <w:rFonts w:cs="Arial"/>
          <w:sz w:val="24"/>
          <w:szCs w:val="24"/>
        </w:rPr>
      </w:pPr>
      <w:r w:rsidRPr="001370FF">
        <w:rPr>
          <w:rFonts w:cs="Arial"/>
          <w:sz w:val="24"/>
          <w:szCs w:val="24"/>
        </w:rPr>
        <w:t>(e)</w:t>
      </w:r>
      <w:r w:rsidRPr="001370FF">
        <w:rPr>
          <w:rFonts w:cs="Arial"/>
          <w:sz w:val="24"/>
          <w:szCs w:val="24"/>
        </w:rPr>
        <w:tab/>
        <w:t>Treasurer’s report and any financial decisions;</w:t>
      </w:r>
    </w:p>
    <w:p w14:paraId="53C10962" w14:textId="77777777" w:rsidR="001370FF" w:rsidRPr="001370FF" w:rsidRDefault="001370FF" w:rsidP="001370FF">
      <w:pPr>
        <w:pStyle w:val="Subclause"/>
        <w:keepLines/>
        <w:rPr>
          <w:rFonts w:cs="Arial"/>
          <w:sz w:val="24"/>
          <w:szCs w:val="24"/>
        </w:rPr>
      </w:pPr>
      <w:r w:rsidRPr="001370FF">
        <w:rPr>
          <w:rFonts w:cs="Arial"/>
          <w:sz w:val="24"/>
          <w:szCs w:val="24"/>
        </w:rPr>
        <w:t>(f)</w:t>
      </w:r>
      <w:r w:rsidRPr="001370FF">
        <w:rPr>
          <w:rFonts w:cs="Arial"/>
          <w:sz w:val="24"/>
          <w:szCs w:val="24"/>
        </w:rPr>
        <w:tab/>
        <w:t>planning, licensing, consultations and correspondence, where relevant;</w:t>
      </w:r>
    </w:p>
    <w:p w14:paraId="2F91E2F9" w14:textId="77777777" w:rsidR="001370FF" w:rsidRPr="001370FF" w:rsidRDefault="001370FF" w:rsidP="001370FF">
      <w:pPr>
        <w:pStyle w:val="Subclause"/>
        <w:keepLines/>
        <w:rPr>
          <w:rFonts w:cs="Arial"/>
          <w:sz w:val="24"/>
          <w:szCs w:val="24"/>
        </w:rPr>
      </w:pPr>
      <w:r w:rsidRPr="001370FF">
        <w:rPr>
          <w:rFonts w:cs="Arial"/>
          <w:sz w:val="24"/>
          <w:szCs w:val="24"/>
        </w:rPr>
        <w:t>(g)</w:t>
      </w:r>
      <w:r w:rsidRPr="001370FF">
        <w:rPr>
          <w:rFonts w:cs="Arial"/>
          <w:sz w:val="24"/>
          <w:szCs w:val="24"/>
        </w:rPr>
        <w:tab/>
        <w:t xml:space="preserve">reports from committees, representatives, elected members, officers or partner </w:t>
      </w:r>
      <w:proofErr w:type="spellStart"/>
      <w:r w:rsidRPr="001370FF">
        <w:rPr>
          <w:rFonts w:cs="Arial"/>
          <w:sz w:val="24"/>
          <w:szCs w:val="24"/>
        </w:rPr>
        <w:t>organisations</w:t>
      </w:r>
      <w:proofErr w:type="spellEnd"/>
      <w:r w:rsidRPr="001370FF">
        <w:rPr>
          <w:rFonts w:cs="Arial"/>
          <w:sz w:val="24"/>
          <w:szCs w:val="24"/>
        </w:rPr>
        <w:t>, where relevant;</w:t>
      </w:r>
    </w:p>
    <w:p w14:paraId="0ABD334A" w14:textId="77777777" w:rsidR="001370FF" w:rsidRPr="001370FF" w:rsidRDefault="001370FF" w:rsidP="001370FF">
      <w:pPr>
        <w:pStyle w:val="Subclause"/>
        <w:keepLines/>
        <w:rPr>
          <w:rFonts w:cs="Arial"/>
          <w:sz w:val="24"/>
          <w:szCs w:val="24"/>
        </w:rPr>
      </w:pPr>
      <w:r w:rsidRPr="001370FF">
        <w:rPr>
          <w:rFonts w:cs="Arial"/>
          <w:sz w:val="24"/>
          <w:szCs w:val="24"/>
        </w:rPr>
        <w:t>(h)</w:t>
      </w:r>
      <w:r w:rsidRPr="001370FF">
        <w:rPr>
          <w:rFonts w:cs="Arial"/>
          <w:sz w:val="24"/>
          <w:szCs w:val="24"/>
        </w:rPr>
        <w:tab/>
        <w:t>substantive agenda items;</w:t>
      </w:r>
    </w:p>
    <w:p w14:paraId="176566A4" w14:textId="77777777" w:rsidR="001370FF" w:rsidRPr="001370FF" w:rsidRDefault="001370FF" w:rsidP="001370FF">
      <w:pPr>
        <w:pStyle w:val="Subclause"/>
        <w:keepLines/>
        <w:rPr>
          <w:rFonts w:cs="Arial"/>
          <w:sz w:val="24"/>
          <w:szCs w:val="24"/>
        </w:rPr>
      </w:pPr>
      <w:r w:rsidRPr="001370FF">
        <w:rPr>
          <w:rFonts w:cs="Arial"/>
          <w:sz w:val="24"/>
          <w:szCs w:val="24"/>
        </w:rPr>
        <w:t>(</w:t>
      </w:r>
      <w:proofErr w:type="spellStart"/>
      <w:r w:rsidRPr="001370FF">
        <w:rPr>
          <w:rFonts w:cs="Arial"/>
          <w:sz w:val="24"/>
          <w:szCs w:val="24"/>
        </w:rPr>
        <w:t>i</w:t>
      </w:r>
      <w:proofErr w:type="spellEnd"/>
      <w:r w:rsidRPr="001370FF">
        <w:rPr>
          <w:rFonts w:cs="Arial"/>
          <w:sz w:val="24"/>
          <w:szCs w:val="24"/>
        </w:rPr>
        <w:t>)</w:t>
      </w:r>
      <w:r w:rsidRPr="001370FF">
        <w:rPr>
          <w:rFonts w:cs="Arial"/>
          <w:sz w:val="24"/>
          <w:szCs w:val="24"/>
        </w:rPr>
        <w:tab/>
        <w:t>public participation and questions;</w:t>
      </w:r>
    </w:p>
    <w:p w14:paraId="281F635E" w14:textId="77777777" w:rsidR="001370FF" w:rsidRPr="001370FF" w:rsidRDefault="001370FF" w:rsidP="001370FF">
      <w:pPr>
        <w:pStyle w:val="Subclause"/>
        <w:keepLines/>
        <w:rPr>
          <w:rFonts w:cs="Arial"/>
          <w:sz w:val="24"/>
          <w:szCs w:val="24"/>
        </w:rPr>
      </w:pPr>
      <w:r w:rsidRPr="001370FF">
        <w:rPr>
          <w:rFonts w:cs="Arial"/>
          <w:sz w:val="24"/>
          <w:szCs w:val="24"/>
        </w:rPr>
        <w:t>(j)</w:t>
      </w:r>
      <w:r w:rsidRPr="001370FF">
        <w:rPr>
          <w:rFonts w:cs="Arial"/>
          <w:sz w:val="24"/>
          <w:szCs w:val="24"/>
        </w:rPr>
        <w:tab/>
        <w:t>any other competent business, subject to clause 2(d); and</w:t>
      </w:r>
    </w:p>
    <w:p w14:paraId="5733D30E" w14:textId="77777777" w:rsidR="001370FF" w:rsidRDefault="001370FF" w:rsidP="001370FF">
      <w:pPr>
        <w:pStyle w:val="Subclause"/>
        <w:keepLines/>
        <w:rPr>
          <w:rFonts w:cs="Arial"/>
          <w:sz w:val="24"/>
          <w:szCs w:val="24"/>
        </w:rPr>
      </w:pPr>
      <w:r w:rsidRPr="001370FF">
        <w:rPr>
          <w:rFonts w:cs="Arial"/>
          <w:sz w:val="24"/>
          <w:szCs w:val="24"/>
        </w:rPr>
        <w:t>(k)</w:t>
      </w:r>
      <w:r w:rsidRPr="001370FF">
        <w:rPr>
          <w:rFonts w:cs="Arial"/>
          <w:sz w:val="24"/>
          <w:szCs w:val="24"/>
        </w:rPr>
        <w:tab/>
        <w:t>date and arrangements for the next meeting.</w:t>
      </w:r>
    </w:p>
    <w:p w14:paraId="0BC055CA" w14:textId="77777777" w:rsidR="00FE0D8A" w:rsidRDefault="00FE0D8A" w:rsidP="001370FF">
      <w:pPr>
        <w:pStyle w:val="Subclause"/>
        <w:keepLines/>
        <w:rPr>
          <w:rFonts w:cs="Arial"/>
          <w:sz w:val="24"/>
          <w:szCs w:val="24"/>
        </w:rPr>
      </w:pPr>
    </w:p>
    <w:p w14:paraId="6A364FED" w14:textId="2A2E0CBC" w:rsidR="00F31418" w:rsidRDefault="00F31418" w:rsidP="00F31418">
      <w:pPr>
        <w:pStyle w:val="Subclause"/>
        <w:keepLines/>
        <w:numPr>
          <w:ilvl w:val="1"/>
          <w:numId w:val="1"/>
        </w:numPr>
        <w:rPr>
          <w:rFonts w:cs="Arial"/>
          <w:sz w:val="24"/>
          <w:szCs w:val="24"/>
          <w:u w:val="single"/>
        </w:rPr>
      </w:pPr>
      <w:r>
        <w:rPr>
          <w:rFonts w:cs="Arial"/>
          <w:sz w:val="24"/>
          <w:szCs w:val="24"/>
          <w:u w:val="single"/>
        </w:rPr>
        <w:t>Annual General Meeting</w:t>
      </w:r>
    </w:p>
    <w:p w14:paraId="3BDF27BA" w14:textId="77777777" w:rsidR="007C26A9" w:rsidRPr="007C26A9" w:rsidRDefault="007C26A9" w:rsidP="007C26A9">
      <w:pPr>
        <w:rPr>
          <w:rFonts w:ascii="Arial" w:hAnsi="Arial" w:cs="Arial"/>
        </w:rPr>
      </w:pPr>
      <w:r w:rsidRPr="007C26A9">
        <w:rPr>
          <w:rFonts w:ascii="Arial" w:hAnsi="Arial" w:cs="Arial"/>
        </w:rPr>
        <w:t>The normal order of business at an Annual General Meeting shall be:</w:t>
      </w:r>
    </w:p>
    <w:p w14:paraId="7B03E202" w14:textId="77777777" w:rsidR="007C26A9" w:rsidRPr="007C26A9" w:rsidRDefault="007C26A9" w:rsidP="007C26A9">
      <w:pPr>
        <w:pStyle w:val="Subclause"/>
        <w:keepLines/>
        <w:rPr>
          <w:rFonts w:cs="Arial"/>
          <w:sz w:val="24"/>
          <w:szCs w:val="24"/>
        </w:rPr>
      </w:pPr>
      <w:r w:rsidRPr="007C26A9">
        <w:rPr>
          <w:rFonts w:cs="Arial"/>
          <w:sz w:val="24"/>
          <w:szCs w:val="24"/>
        </w:rPr>
        <w:t>(a)</w:t>
      </w:r>
      <w:r w:rsidRPr="007C26A9">
        <w:rPr>
          <w:rFonts w:cs="Arial"/>
          <w:sz w:val="24"/>
          <w:szCs w:val="24"/>
        </w:rPr>
        <w:tab/>
        <w:t>welcome, attendance and apologies;</w:t>
      </w:r>
    </w:p>
    <w:p w14:paraId="5F0265F4" w14:textId="77777777" w:rsidR="007C26A9" w:rsidRPr="007C26A9" w:rsidRDefault="007C26A9" w:rsidP="007C26A9">
      <w:pPr>
        <w:pStyle w:val="Subclause"/>
        <w:keepLines/>
        <w:rPr>
          <w:rFonts w:cs="Arial"/>
          <w:sz w:val="24"/>
          <w:szCs w:val="24"/>
        </w:rPr>
      </w:pPr>
      <w:r w:rsidRPr="007C26A9">
        <w:rPr>
          <w:rFonts w:cs="Arial"/>
          <w:sz w:val="24"/>
          <w:szCs w:val="24"/>
        </w:rPr>
        <w:t>(b)</w:t>
      </w:r>
      <w:r w:rsidRPr="007C26A9">
        <w:rPr>
          <w:rFonts w:cs="Arial"/>
          <w:sz w:val="24"/>
          <w:szCs w:val="24"/>
        </w:rPr>
        <w:tab/>
        <w:t xml:space="preserve">declarations of </w:t>
      </w:r>
      <w:proofErr w:type="gramStart"/>
      <w:r w:rsidRPr="007C26A9">
        <w:rPr>
          <w:rFonts w:cs="Arial"/>
          <w:sz w:val="24"/>
          <w:szCs w:val="24"/>
        </w:rPr>
        <w:t>interests</w:t>
      </w:r>
      <w:proofErr w:type="gramEnd"/>
      <w:r w:rsidRPr="007C26A9">
        <w:rPr>
          <w:rFonts w:cs="Arial"/>
          <w:sz w:val="24"/>
          <w:szCs w:val="24"/>
        </w:rPr>
        <w:t>;</w:t>
      </w:r>
    </w:p>
    <w:p w14:paraId="7A0E2BF6" w14:textId="77777777" w:rsidR="007C26A9" w:rsidRPr="007C26A9" w:rsidRDefault="007C26A9" w:rsidP="007C26A9">
      <w:pPr>
        <w:pStyle w:val="Subclause"/>
        <w:keepLines/>
        <w:rPr>
          <w:rFonts w:cs="Arial"/>
          <w:sz w:val="24"/>
          <w:szCs w:val="24"/>
        </w:rPr>
      </w:pPr>
      <w:r w:rsidRPr="007C26A9">
        <w:rPr>
          <w:rFonts w:cs="Arial"/>
          <w:sz w:val="24"/>
          <w:szCs w:val="24"/>
        </w:rPr>
        <w:t>(c)</w:t>
      </w:r>
      <w:r w:rsidRPr="007C26A9">
        <w:rPr>
          <w:rFonts w:cs="Arial"/>
          <w:sz w:val="24"/>
          <w:szCs w:val="24"/>
        </w:rPr>
        <w:tab/>
        <w:t>approval of the minutes of the previous Annual General Meeting;</w:t>
      </w:r>
    </w:p>
    <w:p w14:paraId="0CB972E8" w14:textId="77777777" w:rsidR="007C26A9" w:rsidRPr="007C26A9" w:rsidRDefault="007C26A9" w:rsidP="007C26A9">
      <w:pPr>
        <w:pStyle w:val="Subclause"/>
        <w:keepLines/>
        <w:rPr>
          <w:rFonts w:cs="Arial"/>
          <w:sz w:val="24"/>
          <w:szCs w:val="24"/>
        </w:rPr>
      </w:pPr>
      <w:r w:rsidRPr="007C26A9">
        <w:rPr>
          <w:rFonts w:cs="Arial"/>
          <w:sz w:val="24"/>
          <w:szCs w:val="24"/>
        </w:rPr>
        <w:t>(d)</w:t>
      </w:r>
      <w:r w:rsidRPr="007C26A9">
        <w:rPr>
          <w:rFonts w:cs="Arial"/>
          <w:sz w:val="24"/>
          <w:szCs w:val="24"/>
        </w:rPr>
        <w:tab/>
        <w:t>presentation and consideration of the Community Council’s annual report;</w:t>
      </w:r>
    </w:p>
    <w:p w14:paraId="4179EF8B" w14:textId="77777777" w:rsidR="007C26A9" w:rsidRPr="007C26A9" w:rsidRDefault="007C26A9" w:rsidP="007C26A9">
      <w:pPr>
        <w:pStyle w:val="Subclause"/>
        <w:keepLines/>
        <w:rPr>
          <w:rFonts w:cs="Arial"/>
          <w:sz w:val="24"/>
          <w:szCs w:val="24"/>
        </w:rPr>
      </w:pPr>
      <w:r w:rsidRPr="007C26A9">
        <w:rPr>
          <w:rFonts w:cs="Arial"/>
          <w:sz w:val="24"/>
          <w:szCs w:val="24"/>
        </w:rPr>
        <w:t>(e)</w:t>
      </w:r>
      <w:r w:rsidRPr="007C26A9">
        <w:rPr>
          <w:rFonts w:cs="Arial"/>
          <w:sz w:val="24"/>
          <w:szCs w:val="24"/>
        </w:rPr>
        <w:tab/>
        <w:t>presentation and approval of the independently examined annual accounts;</w:t>
      </w:r>
    </w:p>
    <w:p w14:paraId="7DE78959" w14:textId="77777777" w:rsidR="007C26A9" w:rsidRPr="007C26A9" w:rsidRDefault="007C26A9" w:rsidP="007C26A9">
      <w:pPr>
        <w:pStyle w:val="Subclause"/>
        <w:keepLines/>
        <w:rPr>
          <w:rFonts w:cs="Arial"/>
          <w:sz w:val="24"/>
          <w:szCs w:val="24"/>
        </w:rPr>
      </w:pPr>
      <w:r w:rsidRPr="007C26A9">
        <w:rPr>
          <w:rFonts w:cs="Arial"/>
          <w:sz w:val="24"/>
          <w:szCs w:val="24"/>
        </w:rPr>
        <w:lastRenderedPageBreak/>
        <w:t>(f)</w:t>
      </w:r>
      <w:r w:rsidRPr="007C26A9">
        <w:rPr>
          <w:rFonts w:cs="Arial"/>
          <w:sz w:val="24"/>
          <w:szCs w:val="24"/>
        </w:rPr>
        <w:tab/>
        <w:t>the standing down of existing office-bearers and election of the Chairperson, Secretary, Treasurer and any other office-bearers;</w:t>
      </w:r>
    </w:p>
    <w:p w14:paraId="368D2414" w14:textId="77777777" w:rsidR="007C26A9" w:rsidRPr="007C26A9" w:rsidRDefault="007C26A9" w:rsidP="007C26A9">
      <w:pPr>
        <w:pStyle w:val="Subclause"/>
        <w:keepLines/>
        <w:rPr>
          <w:rFonts w:cs="Arial"/>
          <w:sz w:val="24"/>
          <w:szCs w:val="24"/>
        </w:rPr>
      </w:pPr>
      <w:r w:rsidRPr="007C26A9">
        <w:rPr>
          <w:rFonts w:cs="Arial"/>
          <w:sz w:val="24"/>
          <w:szCs w:val="24"/>
        </w:rPr>
        <w:t>(g)</w:t>
      </w:r>
      <w:r w:rsidRPr="007C26A9">
        <w:rPr>
          <w:rFonts w:cs="Arial"/>
          <w:sz w:val="24"/>
          <w:szCs w:val="24"/>
        </w:rPr>
        <w:tab/>
      </w:r>
      <w:proofErr w:type="gramStart"/>
      <w:r w:rsidRPr="007C26A9">
        <w:rPr>
          <w:rFonts w:cs="Arial"/>
          <w:sz w:val="24"/>
          <w:szCs w:val="24"/>
        </w:rPr>
        <w:t>appointment</w:t>
      </w:r>
      <w:proofErr w:type="gramEnd"/>
      <w:r w:rsidRPr="007C26A9">
        <w:rPr>
          <w:rFonts w:cs="Arial"/>
          <w:sz w:val="24"/>
          <w:szCs w:val="24"/>
        </w:rPr>
        <w:t xml:space="preserve"> of representatives, committees, working groups or independent examiners where required;</w:t>
      </w:r>
    </w:p>
    <w:p w14:paraId="5FADD9C6" w14:textId="77777777" w:rsidR="007C26A9" w:rsidRPr="007C26A9" w:rsidRDefault="007C26A9" w:rsidP="007C26A9">
      <w:pPr>
        <w:pStyle w:val="Subclause"/>
        <w:keepLines/>
        <w:rPr>
          <w:rFonts w:cs="Arial"/>
          <w:sz w:val="24"/>
          <w:szCs w:val="24"/>
        </w:rPr>
      </w:pPr>
      <w:r w:rsidRPr="007C26A9">
        <w:rPr>
          <w:rFonts w:cs="Arial"/>
          <w:sz w:val="24"/>
          <w:szCs w:val="24"/>
        </w:rPr>
        <w:t>(h)</w:t>
      </w:r>
      <w:r w:rsidRPr="007C26A9">
        <w:rPr>
          <w:rFonts w:cs="Arial"/>
          <w:sz w:val="24"/>
          <w:szCs w:val="24"/>
        </w:rPr>
        <w:tab/>
        <w:t>agreement of the annual meeting calendar, where practicable; and</w:t>
      </w:r>
    </w:p>
    <w:p w14:paraId="2B8857D9" w14:textId="77777777" w:rsidR="007C26A9" w:rsidRPr="007C26A9" w:rsidRDefault="007C26A9" w:rsidP="007C26A9">
      <w:pPr>
        <w:pStyle w:val="Subclause"/>
        <w:keepLines/>
        <w:rPr>
          <w:rFonts w:cs="Arial"/>
          <w:sz w:val="24"/>
          <w:szCs w:val="24"/>
        </w:rPr>
      </w:pPr>
      <w:r w:rsidRPr="007C26A9">
        <w:rPr>
          <w:rFonts w:cs="Arial"/>
          <w:sz w:val="24"/>
          <w:szCs w:val="24"/>
        </w:rPr>
        <w:t>(</w:t>
      </w:r>
      <w:proofErr w:type="spellStart"/>
      <w:r w:rsidRPr="007C26A9">
        <w:rPr>
          <w:rFonts w:cs="Arial"/>
          <w:sz w:val="24"/>
          <w:szCs w:val="24"/>
        </w:rPr>
        <w:t>i</w:t>
      </w:r>
      <w:proofErr w:type="spellEnd"/>
      <w:r w:rsidRPr="007C26A9">
        <w:rPr>
          <w:rFonts w:cs="Arial"/>
          <w:sz w:val="24"/>
          <w:szCs w:val="24"/>
        </w:rPr>
        <w:t>)</w:t>
      </w:r>
      <w:r w:rsidRPr="007C26A9">
        <w:rPr>
          <w:rFonts w:cs="Arial"/>
          <w:sz w:val="24"/>
          <w:szCs w:val="24"/>
        </w:rPr>
        <w:tab/>
        <w:t>date of the next Annual General Meeting, where known, and close of meeting.</w:t>
      </w:r>
    </w:p>
    <w:p w14:paraId="289EEE49" w14:textId="77777777" w:rsidR="007C26A9" w:rsidRDefault="007C26A9" w:rsidP="007C26A9">
      <w:pPr>
        <w:rPr>
          <w:rFonts w:ascii="Arial" w:hAnsi="Arial" w:cs="Arial"/>
        </w:rPr>
      </w:pPr>
      <w:r w:rsidRPr="007C26A9">
        <w:rPr>
          <w:rFonts w:ascii="Arial" w:hAnsi="Arial" w:cs="Arial"/>
        </w:rPr>
        <w:t xml:space="preserve">An ordinary meeting may be held immediately after the Annual General Meeting, </w:t>
      </w:r>
      <w:proofErr w:type="gramStart"/>
      <w:r w:rsidRPr="007C26A9">
        <w:rPr>
          <w:rFonts w:ascii="Arial" w:hAnsi="Arial" w:cs="Arial"/>
        </w:rPr>
        <w:t>provided that</w:t>
      </w:r>
      <w:proofErr w:type="gramEnd"/>
      <w:r w:rsidRPr="007C26A9">
        <w:rPr>
          <w:rFonts w:ascii="Arial" w:hAnsi="Arial" w:cs="Arial"/>
        </w:rPr>
        <w:t xml:space="preserve"> it has been separately notified and has its own agenda.</w:t>
      </w:r>
    </w:p>
    <w:p w14:paraId="523FCC33" w14:textId="77777777" w:rsidR="007C26A9" w:rsidRDefault="007C26A9" w:rsidP="007C26A9">
      <w:pPr>
        <w:rPr>
          <w:rFonts w:ascii="Arial" w:hAnsi="Arial" w:cs="Arial"/>
        </w:rPr>
      </w:pPr>
    </w:p>
    <w:p w14:paraId="1EABF1B4" w14:textId="7B6239EE" w:rsidR="00907190" w:rsidRPr="00A333FE" w:rsidRDefault="00A333FE" w:rsidP="00A333FE">
      <w:pPr>
        <w:pStyle w:val="ListParagraph"/>
        <w:numPr>
          <w:ilvl w:val="1"/>
          <w:numId w:val="1"/>
        </w:numPr>
        <w:rPr>
          <w:rFonts w:ascii="Arial" w:hAnsi="Arial" w:cs="Arial"/>
          <w:u w:val="single"/>
        </w:rPr>
      </w:pPr>
      <w:r w:rsidRPr="00A333FE">
        <w:rPr>
          <w:rFonts w:ascii="Arial" w:hAnsi="Arial" w:cs="Arial"/>
          <w:u w:val="single"/>
        </w:rPr>
        <w:t>Special Meeting</w:t>
      </w:r>
    </w:p>
    <w:p w14:paraId="5D5144D5" w14:textId="77777777" w:rsidR="00952B1D" w:rsidRPr="00952B1D" w:rsidRDefault="00952B1D" w:rsidP="00952B1D">
      <w:pPr>
        <w:rPr>
          <w:rFonts w:ascii="Arial" w:hAnsi="Arial" w:cs="Arial"/>
        </w:rPr>
      </w:pPr>
      <w:r w:rsidRPr="00952B1D">
        <w:rPr>
          <w:rFonts w:ascii="Arial" w:hAnsi="Arial" w:cs="Arial"/>
        </w:rPr>
        <w:t>The order of business at a Special Meeting shall be:</w:t>
      </w:r>
    </w:p>
    <w:p w14:paraId="11CA92C6" w14:textId="77777777" w:rsidR="00952B1D" w:rsidRPr="00952B1D" w:rsidRDefault="00952B1D" w:rsidP="00952B1D">
      <w:pPr>
        <w:pStyle w:val="Subclause"/>
        <w:keepLines/>
        <w:rPr>
          <w:rFonts w:cs="Arial"/>
          <w:sz w:val="24"/>
          <w:szCs w:val="24"/>
        </w:rPr>
      </w:pPr>
      <w:r w:rsidRPr="00952B1D">
        <w:rPr>
          <w:rFonts w:cs="Arial"/>
          <w:sz w:val="24"/>
          <w:szCs w:val="24"/>
        </w:rPr>
        <w:t>(a)</w:t>
      </w:r>
      <w:r w:rsidRPr="00952B1D">
        <w:rPr>
          <w:rFonts w:cs="Arial"/>
          <w:sz w:val="24"/>
          <w:szCs w:val="24"/>
        </w:rPr>
        <w:tab/>
        <w:t>welcome, attendance and apologies;</w:t>
      </w:r>
    </w:p>
    <w:p w14:paraId="236D5EEB" w14:textId="77777777" w:rsidR="00952B1D" w:rsidRPr="00952B1D" w:rsidRDefault="00952B1D" w:rsidP="00952B1D">
      <w:pPr>
        <w:pStyle w:val="Subclause"/>
        <w:keepLines/>
        <w:rPr>
          <w:rFonts w:cs="Arial"/>
          <w:sz w:val="24"/>
          <w:szCs w:val="24"/>
        </w:rPr>
      </w:pPr>
      <w:r w:rsidRPr="00952B1D">
        <w:rPr>
          <w:rFonts w:cs="Arial"/>
          <w:sz w:val="24"/>
          <w:szCs w:val="24"/>
        </w:rPr>
        <w:t>(b)</w:t>
      </w:r>
      <w:r w:rsidRPr="00952B1D">
        <w:rPr>
          <w:rFonts w:cs="Arial"/>
          <w:sz w:val="24"/>
          <w:szCs w:val="24"/>
        </w:rPr>
        <w:tab/>
        <w:t xml:space="preserve">declarations of </w:t>
      </w:r>
      <w:proofErr w:type="gramStart"/>
      <w:r w:rsidRPr="00952B1D">
        <w:rPr>
          <w:rFonts w:cs="Arial"/>
          <w:sz w:val="24"/>
          <w:szCs w:val="24"/>
        </w:rPr>
        <w:t>interests</w:t>
      </w:r>
      <w:proofErr w:type="gramEnd"/>
      <w:r w:rsidRPr="00952B1D">
        <w:rPr>
          <w:rFonts w:cs="Arial"/>
          <w:sz w:val="24"/>
          <w:szCs w:val="24"/>
        </w:rPr>
        <w:t>;</w:t>
      </w:r>
    </w:p>
    <w:p w14:paraId="35DF1E8F" w14:textId="77777777" w:rsidR="00952B1D" w:rsidRPr="00952B1D" w:rsidRDefault="00952B1D" w:rsidP="00952B1D">
      <w:pPr>
        <w:pStyle w:val="Subclause"/>
        <w:keepLines/>
        <w:rPr>
          <w:rFonts w:cs="Arial"/>
          <w:sz w:val="24"/>
          <w:szCs w:val="24"/>
        </w:rPr>
      </w:pPr>
      <w:r w:rsidRPr="00952B1D">
        <w:rPr>
          <w:rFonts w:cs="Arial"/>
          <w:sz w:val="24"/>
          <w:szCs w:val="24"/>
        </w:rPr>
        <w:t>(c)</w:t>
      </w:r>
      <w:r w:rsidRPr="00952B1D">
        <w:rPr>
          <w:rFonts w:cs="Arial"/>
          <w:sz w:val="24"/>
          <w:szCs w:val="24"/>
        </w:rPr>
        <w:tab/>
        <w:t>the business stated in the published notice; and</w:t>
      </w:r>
    </w:p>
    <w:p w14:paraId="4BA42ED6" w14:textId="77777777" w:rsidR="00952B1D" w:rsidRPr="00952B1D" w:rsidRDefault="00952B1D" w:rsidP="00952B1D">
      <w:pPr>
        <w:pStyle w:val="Subclause"/>
        <w:keepLines/>
        <w:rPr>
          <w:rFonts w:cs="Arial"/>
          <w:sz w:val="24"/>
          <w:szCs w:val="24"/>
        </w:rPr>
      </w:pPr>
      <w:r w:rsidRPr="00952B1D">
        <w:rPr>
          <w:rFonts w:cs="Arial"/>
          <w:sz w:val="24"/>
          <w:szCs w:val="24"/>
        </w:rPr>
        <w:t>(d)</w:t>
      </w:r>
      <w:r w:rsidRPr="00952B1D">
        <w:rPr>
          <w:rFonts w:cs="Arial"/>
          <w:sz w:val="24"/>
          <w:szCs w:val="24"/>
        </w:rPr>
        <w:tab/>
        <w:t>close of meeting.</w:t>
      </w:r>
    </w:p>
    <w:p w14:paraId="37ABB0E8" w14:textId="1082DB2B" w:rsidR="00952B1D" w:rsidRDefault="00952B1D" w:rsidP="00952B1D">
      <w:pPr>
        <w:rPr>
          <w:rFonts w:ascii="Arial" w:hAnsi="Arial" w:cs="Arial"/>
        </w:rPr>
      </w:pPr>
      <w:r w:rsidRPr="00952B1D">
        <w:rPr>
          <w:rFonts w:ascii="Arial" w:hAnsi="Arial" w:cs="Arial"/>
        </w:rPr>
        <w:t>No other business may be considered at a Special Meeting.</w:t>
      </w:r>
    </w:p>
    <w:p w14:paraId="426E180B" w14:textId="77777777" w:rsidR="00952B1D" w:rsidRDefault="00952B1D" w:rsidP="00952B1D">
      <w:pPr>
        <w:rPr>
          <w:rFonts w:ascii="Arial" w:hAnsi="Arial" w:cs="Arial"/>
        </w:rPr>
      </w:pPr>
    </w:p>
    <w:p w14:paraId="62F88AD7" w14:textId="68754A85" w:rsidR="00C552C8" w:rsidRPr="00C552C8" w:rsidRDefault="00C552C8" w:rsidP="00C552C8">
      <w:pPr>
        <w:pStyle w:val="ListParagraph"/>
        <w:numPr>
          <w:ilvl w:val="0"/>
          <w:numId w:val="1"/>
        </w:numPr>
        <w:rPr>
          <w:rFonts w:ascii="Arial" w:hAnsi="Arial" w:cs="Arial"/>
          <w:b/>
          <w:bCs/>
        </w:rPr>
      </w:pPr>
      <w:r w:rsidRPr="00C552C8">
        <w:rPr>
          <w:rFonts w:ascii="Arial" w:hAnsi="Arial" w:cs="Arial"/>
          <w:b/>
          <w:bCs/>
          <w:lang w:val="en-US"/>
        </w:rPr>
        <w:t>Chairing, Conduct and Public Participation</w:t>
      </w:r>
    </w:p>
    <w:p w14:paraId="33CC9458" w14:textId="77777777" w:rsidR="007B1E51" w:rsidRPr="007B1E51" w:rsidRDefault="007B1E51" w:rsidP="007B1E51">
      <w:pPr>
        <w:pStyle w:val="Clause"/>
        <w:keepLines/>
        <w:rPr>
          <w:rFonts w:cs="Arial"/>
          <w:sz w:val="24"/>
          <w:szCs w:val="24"/>
        </w:rPr>
      </w:pPr>
      <w:r w:rsidRPr="007B1E51">
        <w:rPr>
          <w:rFonts w:cs="Arial"/>
          <w:sz w:val="24"/>
          <w:szCs w:val="24"/>
        </w:rPr>
        <w:t>(a)</w:t>
      </w:r>
      <w:r w:rsidRPr="007B1E51">
        <w:rPr>
          <w:rFonts w:cs="Arial"/>
          <w:sz w:val="24"/>
          <w:szCs w:val="24"/>
        </w:rPr>
        <w:tab/>
        <w:t>The Chairperson shall manage the meeting fairly and reasonably, having regard to the Scheme, the Constitution and these Standing Orders. The Chairperson shall determine questions of order, relevance and competence and shall explain a ruling where this is reasonably required.</w:t>
      </w:r>
    </w:p>
    <w:p w14:paraId="4A63B694" w14:textId="77777777" w:rsidR="007B1E51" w:rsidRPr="007B1E51" w:rsidRDefault="007B1E51" w:rsidP="007B1E51">
      <w:pPr>
        <w:pStyle w:val="Clause"/>
        <w:keepLines/>
        <w:rPr>
          <w:rFonts w:cs="Arial"/>
          <w:sz w:val="24"/>
          <w:szCs w:val="24"/>
        </w:rPr>
      </w:pPr>
      <w:r w:rsidRPr="007B1E51">
        <w:rPr>
          <w:rFonts w:cs="Arial"/>
          <w:sz w:val="24"/>
          <w:szCs w:val="24"/>
        </w:rPr>
        <w:t>(b)</w:t>
      </w:r>
      <w:r w:rsidRPr="007B1E51">
        <w:rPr>
          <w:rFonts w:cs="Arial"/>
          <w:sz w:val="24"/>
          <w:szCs w:val="24"/>
        </w:rPr>
        <w:tab/>
        <w:t>The Chairperson shall seek to ensure that relevant views are heard, that no person unreasonably dominates the discussion, that contributions remain focused on the matter under consideration and that decisions are reached in a clear and democratic manner.</w:t>
      </w:r>
    </w:p>
    <w:p w14:paraId="6E6037F6" w14:textId="77777777" w:rsidR="007B1E51" w:rsidRPr="007B1E51" w:rsidRDefault="007B1E51" w:rsidP="007B1E51">
      <w:pPr>
        <w:pStyle w:val="Clause"/>
        <w:keepLines/>
        <w:rPr>
          <w:rFonts w:cs="Arial"/>
          <w:sz w:val="24"/>
          <w:szCs w:val="24"/>
        </w:rPr>
      </w:pPr>
      <w:r w:rsidRPr="007B1E51">
        <w:rPr>
          <w:rFonts w:cs="Arial"/>
          <w:sz w:val="24"/>
          <w:szCs w:val="24"/>
        </w:rPr>
        <w:t>(c)</w:t>
      </w:r>
      <w:r w:rsidRPr="007B1E51">
        <w:rPr>
          <w:rFonts w:cs="Arial"/>
          <w:sz w:val="24"/>
          <w:szCs w:val="24"/>
        </w:rPr>
        <w:tab/>
        <w:t xml:space="preserve">Community Councillors and all other participants shall treat each other with courtesy and respect. Personal attacks, discriminatory language, intimidation, threatening </w:t>
      </w:r>
      <w:proofErr w:type="spellStart"/>
      <w:r w:rsidRPr="007B1E51">
        <w:rPr>
          <w:rFonts w:cs="Arial"/>
          <w:sz w:val="24"/>
          <w:szCs w:val="24"/>
        </w:rPr>
        <w:t>behaviour</w:t>
      </w:r>
      <w:proofErr w:type="spellEnd"/>
      <w:r w:rsidRPr="007B1E51">
        <w:rPr>
          <w:rFonts w:cs="Arial"/>
          <w:sz w:val="24"/>
          <w:szCs w:val="24"/>
        </w:rPr>
        <w:t xml:space="preserve"> and persistent disruption are not acceptable.</w:t>
      </w:r>
    </w:p>
    <w:p w14:paraId="7C4FBD4B" w14:textId="77777777" w:rsidR="007B1E51" w:rsidRPr="007B1E51" w:rsidRDefault="007B1E51" w:rsidP="007B1E51">
      <w:pPr>
        <w:pStyle w:val="Clause"/>
        <w:keepLines/>
        <w:rPr>
          <w:rFonts w:cs="Arial"/>
          <w:sz w:val="24"/>
          <w:szCs w:val="24"/>
        </w:rPr>
      </w:pPr>
      <w:proofErr w:type="gramStart"/>
      <w:r w:rsidRPr="007B1E51">
        <w:rPr>
          <w:rFonts w:cs="Arial"/>
          <w:sz w:val="24"/>
          <w:szCs w:val="24"/>
        </w:rPr>
        <w:t>(d)</w:t>
      </w:r>
      <w:r w:rsidRPr="007B1E51">
        <w:rPr>
          <w:rFonts w:cs="Arial"/>
          <w:sz w:val="24"/>
          <w:szCs w:val="24"/>
        </w:rPr>
        <w:tab/>
        <w:t>Where</w:t>
      </w:r>
      <w:proofErr w:type="gramEnd"/>
      <w:r w:rsidRPr="007B1E51">
        <w:rPr>
          <w:rFonts w:cs="Arial"/>
          <w:sz w:val="24"/>
          <w:szCs w:val="24"/>
        </w:rPr>
        <w:t xml:space="preserve"> disorder or persistent disruption occurs, the Chairperson may issue a warning, require the </w:t>
      </w:r>
      <w:proofErr w:type="spellStart"/>
      <w:r w:rsidRPr="007B1E51">
        <w:rPr>
          <w:rFonts w:cs="Arial"/>
          <w:sz w:val="24"/>
          <w:szCs w:val="24"/>
        </w:rPr>
        <w:t>behaviour</w:t>
      </w:r>
      <w:proofErr w:type="spellEnd"/>
      <w:r w:rsidRPr="007B1E51">
        <w:rPr>
          <w:rFonts w:cs="Arial"/>
          <w:sz w:val="24"/>
          <w:szCs w:val="24"/>
        </w:rPr>
        <w:t xml:space="preserve"> to stop, briefly suspend the meeting or adjourn the meeting to another date. A member of the public who continues to disrupt the meeting after a warning may be required to leave. Conduct by a Community </w:t>
      </w:r>
      <w:proofErr w:type="spellStart"/>
      <w:r w:rsidRPr="007B1E51">
        <w:rPr>
          <w:rFonts w:cs="Arial"/>
          <w:sz w:val="24"/>
          <w:szCs w:val="24"/>
        </w:rPr>
        <w:t>Councillor</w:t>
      </w:r>
      <w:proofErr w:type="spellEnd"/>
      <w:r w:rsidRPr="007B1E51">
        <w:rPr>
          <w:rFonts w:cs="Arial"/>
          <w:sz w:val="24"/>
          <w:szCs w:val="24"/>
        </w:rPr>
        <w:t xml:space="preserve"> shall also be dealt with under the Code of Conduct and Community Council Complaints Procedure.</w:t>
      </w:r>
    </w:p>
    <w:p w14:paraId="1A1DD9DD" w14:textId="77777777" w:rsidR="007B1E51" w:rsidRPr="007B1E51" w:rsidRDefault="007B1E51" w:rsidP="007B1E51">
      <w:pPr>
        <w:pStyle w:val="Clause"/>
        <w:keepLines/>
        <w:rPr>
          <w:rFonts w:cs="Arial"/>
          <w:sz w:val="24"/>
          <w:szCs w:val="24"/>
        </w:rPr>
      </w:pPr>
      <w:r w:rsidRPr="007B1E51">
        <w:rPr>
          <w:rFonts w:cs="Arial"/>
          <w:sz w:val="24"/>
          <w:szCs w:val="24"/>
        </w:rPr>
        <w:lastRenderedPageBreak/>
        <w:t>(e)</w:t>
      </w:r>
      <w:r w:rsidRPr="007B1E51">
        <w:rPr>
          <w:rFonts w:cs="Arial"/>
          <w:sz w:val="24"/>
          <w:szCs w:val="24"/>
        </w:rPr>
        <w:tab/>
        <w:t xml:space="preserve">The Community Council shall provide a reasonable opportunity for public participation. The Chairperson may determine when public contributions are </w:t>
      </w:r>
      <w:proofErr w:type="gramStart"/>
      <w:r w:rsidRPr="007B1E51">
        <w:rPr>
          <w:rFonts w:cs="Arial"/>
          <w:sz w:val="24"/>
          <w:szCs w:val="24"/>
        </w:rPr>
        <w:t>taken</w:t>
      </w:r>
      <w:proofErr w:type="gramEnd"/>
      <w:r w:rsidRPr="007B1E51">
        <w:rPr>
          <w:rFonts w:cs="Arial"/>
          <w:sz w:val="24"/>
          <w:szCs w:val="24"/>
        </w:rPr>
        <w:t xml:space="preserve">, the time </w:t>
      </w:r>
      <w:proofErr w:type="gramStart"/>
      <w:r w:rsidRPr="007B1E51">
        <w:rPr>
          <w:rFonts w:cs="Arial"/>
          <w:sz w:val="24"/>
          <w:szCs w:val="24"/>
        </w:rPr>
        <w:t>allowed,</w:t>
      </w:r>
      <w:proofErr w:type="gramEnd"/>
      <w:r w:rsidRPr="007B1E51">
        <w:rPr>
          <w:rFonts w:cs="Arial"/>
          <w:sz w:val="24"/>
          <w:szCs w:val="24"/>
        </w:rPr>
        <w:t xml:space="preserve"> the order of speakers and whether a question or contribution is relevant to the Community Council’s role or the business before the meeting.</w:t>
      </w:r>
    </w:p>
    <w:p w14:paraId="4384CB1C" w14:textId="77777777" w:rsidR="00D5707D" w:rsidRDefault="007B1E51" w:rsidP="00D5707D">
      <w:pPr>
        <w:pStyle w:val="Clause"/>
        <w:keepLines/>
        <w:rPr>
          <w:rFonts w:cs="Arial"/>
          <w:sz w:val="24"/>
          <w:szCs w:val="24"/>
        </w:rPr>
      </w:pPr>
      <w:r w:rsidRPr="007B1E51">
        <w:rPr>
          <w:rFonts w:cs="Arial"/>
          <w:sz w:val="24"/>
          <w:szCs w:val="24"/>
        </w:rPr>
        <w:t>(f)</w:t>
      </w:r>
      <w:r w:rsidRPr="007B1E51">
        <w:rPr>
          <w:rFonts w:cs="Arial"/>
          <w:sz w:val="24"/>
          <w:szCs w:val="24"/>
        </w:rPr>
        <w:tab/>
        <w:t>Members of the public may address the Community Council but do not have voting rights. Public participation shall not be used to disclose confidential personal information, make unsupported allegations about an individual or disrupt the orderly conduct of the meeting. Where appropriate, a matter may be referred to the relevant complaints or service process</w:t>
      </w:r>
      <w:r w:rsidR="00D5707D">
        <w:rPr>
          <w:rFonts w:cs="Arial"/>
          <w:sz w:val="24"/>
          <w:szCs w:val="24"/>
        </w:rPr>
        <w:t>.</w:t>
      </w:r>
    </w:p>
    <w:p w14:paraId="2B15F0A3" w14:textId="5AD63AB4" w:rsidR="00C552C8" w:rsidRPr="00D5707D" w:rsidRDefault="00D5707D" w:rsidP="00D5707D">
      <w:pPr>
        <w:pStyle w:val="Clause"/>
        <w:keepLines/>
        <w:rPr>
          <w:rFonts w:cs="Arial"/>
          <w:sz w:val="24"/>
          <w:szCs w:val="24"/>
        </w:rPr>
      </w:pPr>
      <w:r>
        <w:rPr>
          <w:rFonts w:cs="Arial"/>
          <w:sz w:val="24"/>
          <w:szCs w:val="24"/>
        </w:rPr>
        <w:t>(g)</w:t>
      </w:r>
      <w:r>
        <w:rPr>
          <w:rFonts w:cs="Arial"/>
          <w:sz w:val="24"/>
          <w:szCs w:val="24"/>
        </w:rPr>
        <w:tab/>
        <w:t>A</w:t>
      </w:r>
      <w:r w:rsidR="007B1E51" w:rsidRPr="00D5707D">
        <w:rPr>
          <w:rFonts w:cs="Arial"/>
          <w:sz w:val="24"/>
          <w:szCs w:val="24"/>
        </w:rPr>
        <w:t xml:space="preserve"> Community </w:t>
      </w:r>
      <w:proofErr w:type="spellStart"/>
      <w:r w:rsidR="007B1E51" w:rsidRPr="00D5707D">
        <w:rPr>
          <w:rFonts w:cs="Arial"/>
          <w:sz w:val="24"/>
          <w:szCs w:val="24"/>
        </w:rPr>
        <w:t>Councillor</w:t>
      </w:r>
      <w:proofErr w:type="spellEnd"/>
      <w:r w:rsidR="007B1E51" w:rsidRPr="00D5707D">
        <w:rPr>
          <w:rFonts w:cs="Arial"/>
          <w:sz w:val="24"/>
          <w:szCs w:val="24"/>
        </w:rPr>
        <w:t xml:space="preserve"> must declare any relevant financial or non-financial interest before the matter is considered, or as soon as the interest becomes apparent. The Chairperson shall ensure that the declaration, and any withdrawal from discussion or voting, is recorded in the minutes.</w:t>
      </w:r>
    </w:p>
    <w:p w14:paraId="2799D79E" w14:textId="77777777" w:rsidR="007B1E51" w:rsidRDefault="007B1E51" w:rsidP="007B1E51">
      <w:pPr>
        <w:rPr>
          <w:rFonts w:ascii="Arial" w:hAnsi="Arial" w:cs="Arial"/>
        </w:rPr>
      </w:pPr>
    </w:p>
    <w:p w14:paraId="3314E5FB" w14:textId="3C0F56FA" w:rsidR="00D53134" w:rsidRPr="009E0D75" w:rsidRDefault="00D53134" w:rsidP="009E0D75">
      <w:pPr>
        <w:pStyle w:val="ListParagraph"/>
        <w:numPr>
          <w:ilvl w:val="0"/>
          <w:numId w:val="1"/>
        </w:numPr>
        <w:rPr>
          <w:rFonts w:ascii="Arial" w:hAnsi="Arial" w:cs="Arial"/>
          <w:b/>
          <w:bCs/>
        </w:rPr>
      </w:pPr>
      <w:r w:rsidRPr="009E0D75">
        <w:rPr>
          <w:rFonts w:ascii="Arial" w:hAnsi="Arial" w:cs="Arial"/>
          <w:b/>
          <w:bCs/>
          <w:lang w:val="en-US"/>
        </w:rPr>
        <w:t>Motions, Amendments and Debate</w:t>
      </w:r>
    </w:p>
    <w:p w14:paraId="12E8CBE7" w14:textId="77777777" w:rsidR="009E0D75" w:rsidRPr="009E0D75" w:rsidRDefault="009E0D75" w:rsidP="009E0D75">
      <w:pPr>
        <w:pStyle w:val="Clause"/>
        <w:keepLines/>
        <w:rPr>
          <w:sz w:val="24"/>
          <w:szCs w:val="24"/>
        </w:rPr>
      </w:pPr>
      <w:r w:rsidRPr="009E0D75">
        <w:rPr>
          <w:sz w:val="24"/>
          <w:szCs w:val="24"/>
        </w:rPr>
        <w:t>(a)</w:t>
      </w:r>
      <w:r w:rsidRPr="009E0D75">
        <w:rPr>
          <w:sz w:val="24"/>
          <w:szCs w:val="24"/>
        </w:rPr>
        <w:tab/>
        <w:t xml:space="preserve">A proposal requiring a formal decision should be stated as a clear motion. A motion must be moved by one voting Community </w:t>
      </w:r>
      <w:proofErr w:type="spellStart"/>
      <w:r w:rsidRPr="009E0D75">
        <w:rPr>
          <w:sz w:val="24"/>
          <w:szCs w:val="24"/>
        </w:rPr>
        <w:t>Councillor</w:t>
      </w:r>
      <w:proofErr w:type="spellEnd"/>
      <w:r w:rsidRPr="009E0D75">
        <w:rPr>
          <w:sz w:val="24"/>
          <w:szCs w:val="24"/>
        </w:rPr>
        <w:t xml:space="preserve"> and seconded by another before it is debated or voted upon.</w:t>
      </w:r>
    </w:p>
    <w:p w14:paraId="07E32634" w14:textId="77777777" w:rsidR="009E0D75" w:rsidRPr="009E0D75" w:rsidRDefault="009E0D75" w:rsidP="009E0D75">
      <w:pPr>
        <w:pStyle w:val="Clause"/>
        <w:keepLines/>
        <w:rPr>
          <w:sz w:val="24"/>
          <w:szCs w:val="24"/>
        </w:rPr>
      </w:pPr>
      <w:r w:rsidRPr="009E0D75">
        <w:rPr>
          <w:sz w:val="24"/>
          <w:szCs w:val="24"/>
        </w:rPr>
        <w:t>(b)</w:t>
      </w:r>
      <w:r w:rsidRPr="009E0D75">
        <w:rPr>
          <w:sz w:val="24"/>
          <w:szCs w:val="24"/>
        </w:rPr>
        <w:tab/>
        <w:t>An amendment must be relevant to the motion and must also be moved and seconded. The Chairperson may require a motion or amendment to be provided in writing where this is necessary for clarity.</w:t>
      </w:r>
    </w:p>
    <w:p w14:paraId="303D3EBB" w14:textId="77777777" w:rsidR="009E0D75" w:rsidRPr="009E0D75" w:rsidRDefault="009E0D75" w:rsidP="009E0D75">
      <w:pPr>
        <w:pStyle w:val="Clause"/>
        <w:keepLines/>
        <w:rPr>
          <w:sz w:val="24"/>
          <w:szCs w:val="24"/>
        </w:rPr>
      </w:pPr>
      <w:r w:rsidRPr="009E0D75">
        <w:rPr>
          <w:sz w:val="24"/>
          <w:szCs w:val="24"/>
        </w:rPr>
        <w:t>(c)</w:t>
      </w:r>
      <w:r w:rsidRPr="009E0D75">
        <w:rPr>
          <w:sz w:val="24"/>
          <w:szCs w:val="24"/>
        </w:rPr>
        <w:tab/>
        <w:t xml:space="preserve">Where there is more than one amendment, the Chairperson shall determine the order in which they are considered. Amendments shall normally be decided before </w:t>
      </w:r>
      <w:proofErr w:type="gramStart"/>
      <w:r w:rsidRPr="009E0D75">
        <w:rPr>
          <w:sz w:val="24"/>
          <w:szCs w:val="24"/>
        </w:rPr>
        <w:t>the substantive</w:t>
      </w:r>
      <w:proofErr w:type="gramEnd"/>
      <w:r w:rsidRPr="009E0D75">
        <w:rPr>
          <w:sz w:val="24"/>
          <w:szCs w:val="24"/>
        </w:rPr>
        <w:t xml:space="preserve"> motion. If an amendment is </w:t>
      </w:r>
      <w:proofErr w:type="gramStart"/>
      <w:r w:rsidRPr="009E0D75">
        <w:rPr>
          <w:sz w:val="24"/>
          <w:szCs w:val="24"/>
        </w:rPr>
        <w:t>carried</w:t>
      </w:r>
      <w:proofErr w:type="gramEnd"/>
      <w:r w:rsidRPr="009E0D75">
        <w:rPr>
          <w:sz w:val="24"/>
          <w:szCs w:val="24"/>
        </w:rPr>
        <w:t>, the amended motion becomes the substantive motion for any further debate and decision.</w:t>
      </w:r>
    </w:p>
    <w:p w14:paraId="389C5B5C" w14:textId="77777777" w:rsidR="009E0D75" w:rsidRPr="009E0D75" w:rsidRDefault="009E0D75" w:rsidP="009E0D75">
      <w:pPr>
        <w:pStyle w:val="Clause"/>
        <w:keepLines/>
        <w:rPr>
          <w:sz w:val="24"/>
          <w:szCs w:val="24"/>
        </w:rPr>
      </w:pPr>
      <w:r w:rsidRPr="009E0D75">
        <w:rPr>
          <w:sz w:val="24"/>
          <w:szCs w:val="24"/>
        </w:rPr>
        <w:t>(d)</w:t>
      </w:r>
      <w:r w:rsidRPr="009E0D75">
        <w:rPr>
          <w:sz w:val="24"/>
          <w:szCs w:val="24"/>
        </w:rPr>
        <w:tab/>
        <w:t>The mover of the original motion shall normally be offered a right of reply before the final vote. After that reply, no further debate shall take place unless the Chairperson considers that clarification is required.</w:t>
      </w:r>
    </w:p>
    <w:p w14:paraId="6169A093" w14:textId="77777777" w:rsidR="009E0D75" w:rsidRPr="009E0D75" w:rsidRDefault="009E0D75" w:rsidP="009E0D75">
      <w:pPr>
        <w:pStyle w:val="Clause"/>
        <w:keepLines/>
        <w:rPr>
          <w:sz w:val="24"/>
          <w:szCs w:val="24"/>
        </w:rPr>
      </w:pPr>
      <w:r w:rsidRPr="009E0D75">
        <w:rPr>
          <w:sz w:val="24"/>
          <w:szCs w:val="24"/>
        </w:rPr>
        <w:t>(e)</w:t>
      </w:r>
      <w:r w:rsidRPr="009E0D75">
        <w:rPr>
          <w:sz w:val="24"/>
          <w:szCs w:val="24"/>
        </w:rPr>
        <w:tab/>
        <w:t>A motion or amendment that has been moved and seconded may be withdrawn only with the agreement of the mover and seconder and, once debate has begun, with the consent of the meeting.</w:t>
      </w:r>
    </w:p>
    <w:p w14:paraId="2C422489" w14:textId="77777777" w:rsidR="009E0D75" w:rsidRPr="009E0D75" w:rsidRDefault="009E0D75" w:rsidP="009E0D75">
      <w:pPr>
        <w:pStyle w:val="Clause"/>
        <w:keepLines/>
        <w:rPr>
          <w:sz w:val="24"/>
          <w:szCs w:val="24"/>
        </w:rPr>
      </w:pPr>
      <w:r w:rsidRPr="009E0D75">
        <w:rPr>
          <w:sz w:val="24"/>
          <w:szCs w:val="24"/>
        </w:rPr>
        <w:t>(f)</w:t>
      </w:r>
      <w:r w:rsidRPr="009E0D75">
        <w:rPr>
          <w:sz w:val="24"/>
          <w:szCs w:val="24"/>
        </w:rPr>
        <w:tab/>
        <w:t>A proposal that would reverse or materially alter a decision taken within the previous six months shall not normally be considered unless significant new information or a material change in circumstances has arisen. The Chairperson shall explain the basis on which reconsideration is permitted and this shall be recorded in the minutes.</w:t>
      </w:r>
    </w:p>
    <w:p w14:paraId="00805C49" w14:textId="77777777" w:rsidR="009E0D75" w:rsidRDefault="009E0D75" w:rsidP="009E0D75">
      <w:pPr>
        <w:pStyle w:val="Clause"/>
        <w:keepLines/>
        <w:rPr>
          <w:sz w:val="24"/>
          <w:szCs w:val="24"/>
        </w:rPr>
      </w:pPr>
      <w:r w:rsidRPr="009E0D75">
        <w:rPr>
          <w:sz w:val="24"/>
          <w:szCs w:val="24"/>
        </w:rPr>
        <w:t>(g)</w:t>
      </w:r>
      <w:r w:rsidRPr="009E0D75">
        <w:rPr>
          <w:sz w:val="24"/>
          <w:szCs w:val="24"/>
        </w:rPr>
        <w:tab/>
        <w:t xml:space="preserve">The Chairperson may bring debate to a close when the matter has been adequately considered, subject to </w:t>
      </w:r>
      <w:proofErr w:type="gramStart"/>
      <w:r w:rsidRPr="009E0D75">
        <w:rPr>
          <w:sz w:val="24"/>
          <w:szCs w:val="24"/>
        </w:rPr>
        <w:t>ensuring</w:t>
      </w:r>
      <w:proofErr w:type="gramEnd"/>
      <w:r w:rsidRPr="009E0D75">
        <w:rPr>
          <w:sz w:val="24"/>
          <w:szCs w:val="24"/>
        </w:rPr>
        <w:t xml:space="preserve"> that a fair opportunity has been given for differing views to be heard.</w:t>
      </w:r>
    </w:p>
    <w:p w14:paraId="393255D7" w14:textId="77777777" w:rsidR="009E0D75" w:rsidRDefault="009E0D75" w:rsidP="009E0D75">
      <w:pPr>
        <w:pStyle w:val="Clause"/>
        <w:keepLines/>
        <w:rPr>
          <w:sz w:val="24"/>
          <w:szCs w:val="24"/>
        </w:rPr>
      </w:pPr>
    </w:p>
    <w:p w14:paraId="69B5CDFD" w14:textId="77777777" w:rsidR="00F60486" w:rsidRDefault="00F60486" w:rsidP="009E0D75">
      <w:pPr>
        <w:pStyle w:val="Clause"/>
        <w:keepLines/>
        <w:rPr>
          <w:sz w:val="24"/>
          <w:szCs w:val="24"/>
        </w:rPr>
      </w:pPr>
    </w:p>
    <w:p w14:paraId="24CC9D13" w14:textId="6259B48C" w:rsidR="009E0D75" w:rsidRDefault="00F60486" w:rsidP="00F60486">
      <w:pPr>
        <w:pStyle w:val="Clause"/>
        <w:keepLines/>
        <w:numPr>
          <w:ilvl w:val="0"/>
          <w:numId w:val="1"/>
        </w:numPr>
        <w:rPr>
          <w:b/>
          <w:bCs/>
          <w:sz w:val="24"/>
          <w:szCs w:val="24"/>
        </w:rPr>
      </w:pPr>
      <w:r>
        <w:rPr>
          <w:b/>
          <w:bCs/>
          <w:sz w:val="24"/>
          <w:szCs w:val="24"/>
        </w:rPr>
        <w:t>Voting</w:t>
      </w:r>
    </w:p>
    <w:p w14:paraId="11270663" w14:textId="77777777" w:rsidR="00A45BAE" w:rsidRPr="00A45BAE" w:rsidRDefault="00A45BAE" w:rsidP="00A45BAE">
      <w:pPr>
        <w:pStyle w:val="Clause"/>
        <w:keepLines/>
        <w:rPr>
          <w:sz w:val="24"/>
          <w:szCs w:val="24"/>
        </w:rPr>
      </w:pPr>
      <w:r w:rsidRPr="00A45BAE">
        <w:rPr>
          <w:sz w:val="24"/>
          <w:szCs w:val="24"/>
        </w:rPr>
        <w:lastRenderedPageBreak/>
        <w:t>(a)</w:t>
      </w:r>
      <w:r w:rsidRPr="00A45BAE">
        <w:rPr>
          <w:sz w:val="24"/>
          <w:szCs w:val="24"/>
        </w:rPr>
        <w:tab/>
        <w:t>Only elected and eligible co-opted Community Councillors may vote. Associate members, ex-officio members and members of the public do not have voting rights.</w:t>
      </w:r>
    </w:p>
    <w:p w14:paraId="212CADED" w14:textId="77777777" w:rsidR="00A45BAE" w:rsidRPr="00A45BAE" w:rsidRDefault="00A45BAE" w:rsidP="00A45BAE">
      <w:pPr>
        <w:pStyle w:val="Clause"/>
        <w:keepLines/>
        <w:rPr>
          <w:sz w:val="24"/>
          <w:szCs w:val="24"/>
        </w:rPr>
      </w:pPr>
      <w:r w:rsidRPr="00A45BAE">
        <w:rPr>
          <w:sz w:val="24"/>
          <w:szCs w:val="24"/>
        </w:rPr>
        <w:t>(b)</w:t>
      </w:r>
      <w:r w:rsidRPr="00A45BAE">
        <w:rPr>
          <w:sz w:val="24"/>
          <w:szCs w:val="24"/>
        </w:rPr>
        <w:tab/>
        <w:t>Where no voting member requests a formal vote, the Chairperson may confirm that a decision has been reached by general agreement. Where a vote is required, it shall normally be taken by a show of hands or an equivalent electronic method for online or hybrid meetings.</w:t>
      </w:r>
    </w:p>
    <w:p w14:paraId="4A192C26" w14:textId="77777777" w:rsidR="00A45BAE" w:rsidRPr="00A45BAE" w:rsidRDefault="00A45BAE" w:rsidP="00A45BAE">
      <w:pPr>
        <w:pStyle w:val="Clause"/>
        <w:keepLines/>
        <w:rPr>
          <w:sz w:val="24"/>
          <w:szCs w:val="24"/>
        </w:rPr>
      </w:pPr>
      <w:r w:rsidRPr="00A45BAE">
        <w:rPr>
          <w:sz w:val="24"/>
          <w:szCs w:val="24"/>
        </w:rPr>
        <w:t>(c)</w:t>
      </w:r>
      <w:r w:rsidRPr="00A45BAE">
        <w:rPr>
          <w:sz w:val="24"/>
          <w:szCs w:val="24"/>
        </w:rPr>
        <w:tab/>
        <w:t>The election of office-bearers may be conducted by secret ballot where there is more than one candidate or where the meeting otherwise agrees. A secret ballot shall be administered by an impartial person appointed by the meeting.</w:t>
      </w:r>
    </w:p>
    <w:p w14:paraId="42BF797C" w14:textId="77777777" w:rsidR="00A45BAE" w:rsidRPr="00A45BAE" w:rsidRDefault="00A45BAE" w:rsidP="00A45BAE">
      <w:pPr>
        <w:pStyle w:val="Clause"/>
        <w:keepLines/>
        <w:rPr>
          <w:sz w:val="24"/>
          <w:szCs w:val="24"/>
        </w:rPr>
      </w:pPr>
      <w:proofErr w:type="gramStart"/>
      <w:r w:rsidRPr="00A45BAE">
        <w:rPr>
          <w:sz w:val="24"/>
          <w:szCs w:val="24"/>
        </w:rPr>
        <w:t>(d)</w:t>
      </w:r>
      <w:r w:rsidRPr="00A45BAE">
        <w:rPr>
          <w:sz w:val="24"/>
          <w:szCs w:val="24"/>
        </w:rPr>
        <w:tab/>
        <w:t>Unless</w:t>
      </w:r>
      <w:proofErr w:type="gramEnd"/>
      <w:r w:rsidRPr="00A45BAE">
        <w:rPr>
          <w:sz w:val="24"/>
          <w:szCs w:val="24"/>
        </w:rPr>
        <w:t xml:space="preserve"> the Scheme, Constitution or these Standing Orders require a different majority, a proposal shall be decided by a simple majority of those eligible to vote who are present and voting. Abstentions are not counted as votes cast.</w:t>
      </w:r>
    </w:p>
    <w:p w14:paraId="46A44F0E" w14:textId="77777777" w:rsidR="00A45BAE" w:rsidRPr="00A45BAE" w:rsidRDefault="00A45BAE" w:rsidP="00A45BAE">
      <w:pPr>
        <w:pStyle w:val="Clause"/>
        <w:keepLines/>
        <w:rPr>
          <w:sz w:val="24"/>
          <w:szCs w:val="24"/>
        </w:rPr>
      </w:pPr>
      <w:r w:rsidRPr="00A45BAE">
        <w:rPr>
          <w:sz w:val="24"/>
          <w:szCs w:val="24"/>
        </w:rPr>
        <w:t>(e)</w:t>
      </w:r>
      <w:r w:rsidRPr="00A45BAE">
        <w:rPr>
          <w:sz w:val="24"/>
          <w:szCs w:val="24"/>
        </w:rPr>
        <w:tab/>
        <w:t>The Chairperson has an ordinary vote and, where votes are equal, an additional casting vote.</w:t>
      </w:r>
    </w:p>
    <w:p w14:paraId="2879B117" w14:textId="77777777" w:rsidR="00A45BAE" w:rsidRDefault="00A45BAE" w:rsidP="00A45BAE">
      <w:pPr>
        <w:pStyle w:val="Clause"/>
        <w:keepLines/>
        <w:rPr>
          <w:sz w:val="24"/>
          <w:szCs w:val="24"/>
        </w:rPr>
      </w:pPr>
      <w:r w:rsidRPr="00A45BAE">
        <w:rPr>
          <w:sz w:val="24"/>
          <w:szCs w:val="24"/>
        </w:rPr>
        <w:t>(f)</w:t>
      </w:r>
      <w:r w:rsidRPr="00A45BAE">
        <w:rPr>
          <w:sz w:val="24"/>
          <w:szCs w:val="24"/>
        </w:rPr>
        <w:tab/>
        <w:t xml:space="preserve">The outcome of a vote shall be recorded in the minutes. The numbers voting for, against and abstaining should be recorded where a count is taken. A Community </w:t>
      </w:r>
      <w:proofErr w:type="spellStart"/>
      <w:r w:rsidRPr="00A45BAE">
        <w:rPr>
          <w:sz w:val="24"/>
          <w:szCs w:val="24"/>
        </w:rPr>
        <w:t>Councillor</w:t>
      </w:r>
      <w:proofErr w:type="spellEnd"/>
      <w:r w:rsidRPr="00A45BAE">
        <w:rPr>
          <w:sz w:val="24"/>
          <w:szCs w:val="24"/>
        </w:rPr>
        <w:t xml:space="preserve"> may request that their own vote or abstention be recorded by name, provided the request is made before the meeting moves to the next item.</w:t>
      </w:r>
    </w:p>
    <w:p w14:paraId="750110B0" w14:textId="77777777" w:rsidR="00A45BAE" w:rsidRDefault="00A45BAE" w:rsidP="00A45BAE">
      <w:pPr>
        <w:pStyle w:val="Clause"/>
        <w:keepLines/>
        <w:ind w:left="0" w:firstLine="0"/>
        <w:rPr>
          <w:sz w:val="24"/>
          <w:szCs w:val="24"/>
        </w:rPr>
      </w:pPr>
    </w:p>
    <w:p w14:paraId="65237F65" w14:textId="7FFA6F17" w:rsidR="00A45BAE" w:rsidRPr="00F24A27" w:rsidRDefault="00F24A27" w:rsidP="00A45BAE">
      <w:pPr>
        <w:pStyle w:val="Clause"/>
        <w:keepLines/>
        <w:numPr>
          <w:ilvl w:val="0"/>
          <w:numId w:val="1"/>
        </w:numPr>
        <w:rPr>
          <w:b/>
          <w:bCs/>
          <w:sz w:val="24"/>
          <w:szCs w:val="24"/>
        </w:rPr>
      </w:pPr>
      <w:r w:rsidRPr="00F24A27">
        <w:rPr>
          <w:b/>
          <w:bCs/>
          <w:sz w:val="24"/>
          <w:szCs w:val="24"/>
          <w:lang w:val="en-GB"/>
        </w:rPr>
        <w:t>Committees, Working Groups and Representatives</w:t>
      </w:r>
    </w:p>
    <w:p w14:paraId="21A794BE" w14:textId="77777777" w:rsidR="00072696" w:rsidRPr="00072696" w:rsidRDefault="00072696" w:rsidP="00072696">
      <w:pPr>
        <w:pStyle w:val="Clause"/>
        <w:keepLines/>
        <w:rPr>
          <w:sz w:val="24"/>
          <w:szCs w:val="24"/>
        </w:rPr>
      </w:pPr>
      <w:r w:rsidRPr="00072696">
        <w:rPr>
          <w:sz w:val="24"/>
          <w:szCs w:val="24"/>
        </w:rPr>
        <w:t>(a)</w:t>
      </w:r>
      <w:r w:rsidRPr="00072696">
        <w:rPr>
          <w:sz w:val="24"/>
          <w:szCs w:val="24"/>
        </w:rPr>
        <w:tab/>
        <w:t>The Community Council may establish committees or working groups and appoint representatives to external bodies in accordance with the Constitution.</w:t>
      </w:r>
    </w:p>
    <w:p w14:paraId="3501FA8A" w14:textId="77777777" w:rsidR="00072696" w:rsidRPr="00072696" w:rsidRDefault="00072696" w:rsidP="00072696">
      <w:pPr>
        <w:pStyle w:val="Clause"/>
        <w:keepLines/>
        <w:rPr>
          <w:sz w:val="24"/>
          <w:szCs w:val="24"/>
        </w:rPr>
      </w:pPr>
      <w:r w:rsidRPr="00072696">
        <w:rPr>
          <w:sz w:val="24"/>
          <w:szCs w:val="24"/>
        </w:rPr>
        <w:t>(b)</w:t>
      </w:r>
      <w:r w:rsidRPr="00072696">
        <w:rPr>
          <w:sz w:val="24"/>
          <w:szCs w:val="24"/>
        </w:rPr>
        <w:tab/>
        <w:t>The Community Council shall agree and record the membership, purpose, duration, reporting arrangements and any delegated authority of each committee or working group. It shall also determine any quorum required for a committee.</w:t>
      </w:r>
    </w:p>
    <w:p w14:paraId="27F55ED8" w14:textId="77777777" w:rsidR="00072696" w:rsidRPr="00072696" w:rsidRDefault="00072696" w:rsidP="00072696">
      <w:pPr>
        <w:pStyle w:val="Clause"/>
        <w:keepLines/>
        <w:rPr>
          <w:sz w:val="24"/>
          <w:szCs w:val="24"/>
        </w:rPr>
      </w:pPr>
      <w:r w:rsidRPr="00072696">
        <w:rPr>
          <w:sz w:val="24"/>
          <w:szCs w:val="24"/>
        </w:rPr>
        <w:t>(c)</w:t>
      </w:r>
      <w:r w:rsidRPr="00072696">
        <w:rPr>
          <w:sz w:val="24"/>
          <w:szCs w:val="24"/>
        </w:rPr>
        <w:tab/>
        <w:t>Unless specific decision-making authority has been formally delegated, a committee or working group may make recommendations only. Recommendations shall be reported to the full Community Council for consideration and approval.</w:t>
      </w:r>
    </w:p>
    <w:p w14:paraId="0B444EBA" w14:textId="77777777" w:rsidR="00072696" w:rsidRPr="00072696" w:rsidRDefault="00072696" w:rsidP="00072696">
      <w:pPr>
        <w:pStyle w:val="Clause"/>
        <w:keepLines/>
        <w:rPr>
          <w:sz w:val="24"/>
          <w:szCs w:val="24"/>
        </w:rPr>
      </w:pPr>
      <w:r w:rsidRPr="00072696">
        <w:rPr>
          <w:sz w:val="24"/>
          <w:szCs w:val="24"/>
        </w:rPr>
        <w:t>(d)</w:t>
      </w:r>
      <w:r w:rsidRPr="00072696">
        <w:rPr>
          <w:sz w:val="24"/>
          <w:szCs w:val="24"/>
        </w:rPr>
        <w:tab/>
        <w:t xml:space="preserve">Committees and working groups </w:t>
      </w:r>
      <w:proofErr w:type="gramStart"/>
      <w:r w:rsidRPr="00072696">
        <w:rPr>
          <w:sz w:val="24"/>
          <w:szCs w:val="24"/>
        </w:rPr>
        <w:t>shall</w:t>
      </w:r>
      <w:proofErr w:type="gramEnd"/>
      <w:r w:rsidRPr="00072696">
        <w:rPr>
          <w:sz w:val="24"/>
          <w:szCs w:val="24"/>
        </w:rPr>
        <w:t xml:space="preserve"> keep an appropriate record of meetings, decisions and actions. They shall report regularly to the Community Council and remain accountable to it.</w:t>
      </w:r>
    </w:p>
    <w:p w14:paraId="568CE945" w14:textId="77777777" w:rsidR="00072696" w:rsidRPr="00072696" w:rsidRDefault="00072696" w:rsidP="00072696">
      <w:pPr>
        <w:pStyle w:val="Clause"/>
        <w:keepLines/>
        <w:rPr>
          <w:sz w:val="24"/>
          <w:szCs w:val="24"/>
        </w:rPr>
      </w:pPr>
      <w:r w:rsidRPr="00072696">
        <w:rPr>
          <w:sz w:val="24"/>
          <w:szCs w:val="24"/>
        </w:rPr>
        <w:t>(e)</w:t>
      </w:r>
      <w:r w:rsidRPr="00072696">
        <w:rPr>
          <w:sz w:val="24"/>
          <w:szCs w:val="24"/>
        </w:rPr>
        <w:tab/>
        <w:t xml:space="preserve">A representative appointed to an external body shall act in accordance with any remit agreed by the Community Council and shall provide appropriate reports </w:t>
      </w:r>
      <w:proofErr w:type="gramStart"/>
      <w:r w:rsidRPr="00072696">
        <w:rPr>
          <w:sz w:val="24"/>
          <w:szCs w:val="24"/>
        </w:rPr>
        <w:t>to</w:t>
      </w:r>
      <w:proofErr w:type="gramEnd"/>
      <w:r w:rsidRPr="00072696">
        <w:rPr>
          <w:sz w:val="24"/>
          <w:szCs w:val="24"/>
        </w:rPr>
        <w:t xml:space="preserve"> Community Council meetings.</w:t>
      </w:r>
    </w:p>
    <w:p w14:paraId="76DDE2A4" w14:textId="77777777" w:rsidR="00072696" w:rsidRDefault="00072696" w:rsidP="00072696">
      <w:pPr>
        <w:pStyle w:val="Clause"/>
        <w:keepLines/>
        <w:rPr>
          <w:sz w:val="24"/>
          <w:szCs w:val="24"/>
        </w:rPr>
      </w:pPr>
      <w:r w:rsidRPr="00072696">
        <w:rPr>
          <w:sz w:val="24"/>
          <w:szCs w:val="24"/>
        </w:rPr>
        <w:t>(f)</w:t>
      </w:r>
      <w:r w:rsidRPr="00072696">
        <w:rPr>
          <w:sz w:val="24"/>
          <w:szCs w:val="24"/>
        </w:rPr>
        <w:tab/>
        <w:t>Meetings of committees shall normally be open to the public where they are conducting delegated Community Council business, subject to the provisions on private and confidential business in the Constitution.</w:t>
      </w:r>
    </w:p>
    <w:p w14:paraId="39BD9882" w14:textId="77777777" w:rsidR="00072696" w:rsidRDefault="00072696" w:rsidP="00072696">
      <w:pPr>
        <w:pStyle w:val="Clause"/>
        <w:keepLines/>
        <w:ind w:left="0" w:firstLine="0"/>
        <w:rPr>
          <w:sz w:val="24"/>
          <w:szCs w:val="24"/>
        </w:rPr>
      </w:pPr>
    </w:p>
    <w:p w14:paraId="55CA1F3C" w14:textId="77777777" w:rsidR="002B5909" w:rsidRDefault="002B5909" w:rsidP="00072696">
      <w:pPr>
        <w:pStyle w:val="Clause"/>
        <w:keepLines/>
        <w:ind w:left="0" w:firstLine="0"/>
        <w:rPr>
          <w:sz w:val="24"/>
          <w:szCs w:val="24"/>
        </w:rPr>
      </w:pPr>
    </w:p>
    <w:p w14:paraId="679BF97A" w14:textId="77777777" w:rsidR="002B5909" w:rsidRDefault="002B5909" w:rsidP="00072696">
      <w:pPr>
        <w:pStyle w:val="Clause"/>
        <w:keepLines/>
        <w:ind w:left="0" w:firstLine="0"/>
        <w:rPr>
          <w:sz w:val="24"/>
          <w:szCs w:val="24"/>
        </w:rPr>
      </w:pPr>
    </w:p>
    <w:p w14:paraId="76E5B4D9" w14:textId="4200A8AB" w:rsidR="00072696" w:rsidRPr="00072696" w:rsidRDefault="002B5909" w:rsidP="00072696">
      <w:pPr>
        <w:pStyle w:val="Clause"/>
        <w:keepLines/>
        <w:numPr>
          <w:ilvl w:val="0"/>
          <w:numId w:val="1"/>
        </w:numPr>
        <w:rPr>
          <w:b/>
          <w:bCs/>
          <w:sz w:val="24"/>
          <w:szCs w:val="24"/>
        </w:rPr>
      </w:pPr>
      <w:r>
        <w:rPr>
          <w:b/>
          <w:bCs/>
          <w:sz w:val="24"/>
          <w:szCs w:val="24"/>
          <w:lang w:val="en-GB"/>
        </w:rPr>
        <w:t xml:space="preserve"> </w:t>
      </w:r>
      <w:r w:rsidRPr="002B5909">
        <w:rPr>
          <w:b/>
          <w:bCs/>
          <w:sz w:val="24"/>
          <w:szCs w:val="24"/>
          <w:lang w:val="en-GB"/>
        </w:rPr>
        <w:t>Alteration and Suspension of Standing Orders</w:t>
      </w:r>
    </w:p>
    <w:p w14:paraId="24761C9C" w14:textId="5795FC02" w:rsidR="00F24A27" w:rsidRDefault="00F24A27" w:rsidP="00F24A27">
      <w:pPr>
        <w:pStyle w:val="Clause"/>
        <w:keepLines/>
        <w:rPr>
          <w:b/>
          <w:bCs/>
          <w:sz w:val="24"/>
          <w:szCs w:val="24"/>
        </w:rPr>
      </w:pPr>
    </w:p>
    <w:p w14:paraId="6913E283" w14:textId="52A746FC" w:rsidR="005930B6" w:rsidRDefault="005930B6" w:rsidP="00034E5E">
      <w:pPr>
        <w:pStyle w:val="Clause"/>
        <w:keepLines/>
        <w:numPr>
          <w:ilvl w:val="1"/>
          <w:numId w:val="1"/>
        </w:numPr>
        <w:rPr>
          <w:sz w:val="24"/>
          <w:szCs w:val="24"/>
          <w:u w:val="single"/>
        </w:rPr>
      </w:pPr>
      <w:r>
        <w:rPr>
          <w:sz w:val="24"/>
          <w:szCs w:val="24"/>
          <w:u w:val="single"/>
        </w:rPr>
        <w:t xml:space="preserve">Alteration </w:t>
      </w:r>
    </w:p>
    <w:p w14:paraId="4A93D49F" w14:textId="77777777" w:rsidR="00186424" w:rsidRPr="00186424" w:rsidRDefault="00186424" w:rsidP="00186424">
      <w:pPr>
        <w:pStyle w:val="Clause"/>
        <w:keepLines/>
        <w:rPr>
          <w:sz w:val="24"/>
          <w:szCs w:val="24"/>
        </w:rPr>
      </w:pPr>
      <w:r w:rsidRPr="00186424">
        <w:rPr>
          <w:sz w:val="24"/>
          <w:szCs w:val="24"/>
        </w:rPr>
        <w:t>(a)</w:t>
      </w:r>
      <w:r w:rsidRPr="00186424">
        <w:rPr>
          <w:sz w:val="24"/>
          <w:szCs w:val="24"/>
        </w:rPr>
        <w:tab/>
        <w:t>A proposal to alter these Standing Orders must be included in the notice and agenda for a properly convened public meeting issued at least 10 days before the meeting.</w:t>
      </w:r>
    </w:p>
    <w:p w14:paraId="2450A624" w14:textId="77777777" w:rsidR="00186424" w:rsidRPr="00186424" w:rsidRDefault="00186424" w:rsidP="00186424">
      <w:pPr>
        <w:pStyle w:val="Clause"/>
        <w:keepLines/>
        <w:rPr>
          <w:sz w:val="24"/>
          <w:szCs w:val="24"/>
        </w:rPr>
      </w:pPr>
      <w:r w:rsidRPr="00186424">
        <w:rPr>
          <w:sz w:val="24"/>
          <w:szCs w:val="24"/>
        </w:rPr>
        <w:t>(b)</w:t>
      </w:r>
      <w:r w:rsidRPr="00186424">
        <w:rPr>
          <w:sz w:val="24"/>
          <w:szCs w:val="24"/>
        </w:rPr>
        <w:tab/>
        <w:t>An alteration shall require the support of at least two thirds of the total voting membership of the Community Council and the prior written approval of West Dunbartonshire Council.</w:t>
      </w:r>
    </w:p>
    <w:p w14:paraId="45026667" w14:textId="77777777" w:rsidR="00186424" w:rsidRDefault="00186424" w:rsidP="00186424">
      <w:pPr>
        <w:pStyle w:val="Clause"/>
        <w:keepLines/>
        <w:rPr>
          <w:sz w:val="24"/>
          <w:szCs w:val="24"/>
        </w:rPr>
      </w:pPr>
      <w:r w:rsidRPr="00186424">
        <w:rPr>
          <w:sz w:val="24"/>
          <w:szCs w:val="24"/>
        </w:rPr>
        <w:t>(c)</w:t>
      </w:r>
      <w:r w:rsidRPr="00186424">
        <w:rPr>
          <w:sz w:val="24"/>
          <w:szCs w:val="24"/>
        </w:rPr>
        <w:tab/>
        <w:t>No alteration may conflict with legislation, the Scheme, the Constitution, the Code of Conduct, the Community Council Complaints Procedure or another document approved as part of the Scheme. An alteration shall take effect only on the date specified in the written approval issued by West Dunbartonshire Council.</w:t>
      </w:r>
    </w:p>
    <w:p w14:paraId="23C99BED" w14:textId="77777777" w:rsidR="00186424" w:rsidRDefault="00186424" w:rsidP="00186424">
      <w:pPr>
        <w:pStyle w:val="Clause"/>
        <w:keepLines/>
        <w:rPr>
          <w:sz w:val="24"/>
          <w:szCs w:val="24"/>
        </w:rPr>
      </w:pPr>
    </w:p>
    <w:p w14:paraId="396AE87F" w14:textId="7A3284F1" w:rsidR="00186424" w:rsidRDefault="00186424" w:rsidP="005B4346">
      <w:pPr>
        <w:pStyle w:val="Clause"/>
        <w:keepLines/>
        <w:numPr>
          <w:ilvl w:val="1"/>
          <w:numId w:val="1"/>
        </w:numPr>
        <w:rPr>
          <w:sz w:val="24"/>
          <w:szCs w:val="24"/>
          <w:u w:val="single"/>
        </w:rPr>
      </w:pPr>
      <w:r>
        <w:rPr>
          <w:sz w:val="24"/>
          <w:szCs w:val="24"/>
          <w:u w:val="single"/>
        </w:rPr>
        <w:t>Sus</w:t>
      </w:r>
      <w:r w:rsidR="005B4346">
        <w:rPr>
          <w:sz w:val="24"/>
          <w:szCs w:val="24"/>
          <w:u w:val="single"/>
        </w:rPr>
        <w:t xml:space="preserve">pension </w:t>
      </w:r>
    </w:p>
    <w:p w14:paraId="772870AA" w14:textId="77777777" w:rsidR="0008608F" w:rsidRPr="0008608F" w:rsidRDefault="0008608F" w:rsidP="0008608F">
      <w:pPr>
        <w:pStyle w:val="Clause"/>
        <w:keepLines/>
        <w:rPr>
          <w:sz w:val="24"/>
          <w:szCs w:val="24"/>
        </w:rPr>
      </w:pPr>
      <w:r w:rsidRPr="0008608F">
        <w:rPr>
          <w:sz w:val="24"/>
          <w:szCs w:val="24"/>
        </w:rPr>
        <w:t>(a)</w:t>
      </w:r>
      <w:r w:rsidRPr="0008608F">
        <w:rPr>
          <w:sz w:val="24"/>
          <w:szCs w:val="24"/>
        </w:rPr>
        <w:tab/>
        <w:t>A Standing Order may be suspended for a specified item of business only where at least three quarters of the total voting membership is present and at least two thirds of those present and voting agree to the suspension.</w:t>
      </w:r>
    </w:p>
    <w:p w14:paraId="65771727" w14:textId="77777777" w:rsidR="0008608F" w:rsidRPr="0008608F" w:rsidRDefault="0008608F" w:rsidP="0008608F">
      <w:pPr>
        <w:pStyle w:val="Clause"/>
        <w:keepLines/>
        <w:rPr>
          <w:sz w:val="24"/>
          <w:szCs w:val="24"/>
        </w:rPr>
      </w:pPr>
      <w:r w:rsidRPr="0008608F">
        <w:rPr>
          <w:sz w:val="24"/>
          <w:szCs w:val="24"/>
        </w:rPr>
        <w:t>(b)</w:t>
      </w:r>
      <w:r w:rsidRPr="0008608F">
        <w:rPr>
          <w:sz w:val="24"/>
          <w:szCs w:val="24"/>
        </w:rPr>
        <w:tab/>
        <w:t>The mover shall state the Standing Order to be suspended, the reason for the suspension and the item of business to which it applies. The decision and reason shall be recorded in the minutes.</w:t>
      </w:r>
    </w:p>
    <w:p w14:paraId="24C01480" w14:textId="77777777" w:rsidR="0008608F" w:rsidRPr="0008608F" w:rsidRDefault="0008608F" w:rsidP="0008608F">
      <w:pPr>
        <w:pStyle w:val="Clause"/>
        <w:keepLines/>
        <w:rPr>
          <w:sz w:val="24"/>
          <w:szCs w:val="24"/>
        </w:rPr>
      </w:pPr>
      <w:r w:rsidRPr="0008608F">
        <w:rPr>
          <w:sz w:val="24"/>
          <w:szCs w:val="24"/>
        </w:rPr>
        <w:t>(c)</w:t>
      </w:r>
      <w:r w:rsidRPr="0008608F">
        <w:rPr>
          <w:sz w:val="24"/>
          <w:szCs w:val="24"/>
        </w:rPr>
        <w:tab/>
        <w:t xml:space="preserve">Suspension shall apply only for the duration of the specified business. These Standing Orders shall automatically resume when that business has </w:t>
      </w:r>
      <w:proofErr w:type="gramStart"/>
      <w:r w:rsidRPr="0008608F">
        <w:rPr>
          <w:sz w:val="24"/>
          <w:szCs w:val="24"/>
        </w:rPr>
        <w:t>concluded</w:t>
      </w:r>
      <w:proofErr w:type="gramEnd"/>
      <w:r w:rsidRPr="0008608F">
        <w:rPr>
          <w:sz w:val="24"/>
          <w:szCs w:val="24"/>
        </w:rPr>
        <w:t>.</w:t>
      </w:r>
    </w:p>
    <w:p w14:paraId="77DF4A76" w14:textId="77777777" w:rsidR="0008608F" w:rsidRDefault="0008608F" w:rsidP="0008608F">
      <w:pPr>
        <w:pStyle w:val="Clause"/>
        <w:keepLines/>
        <w:rPr>
          <w:sz w:val="24"/>
          <w:szCs w:val="24"/>
        </w:rPr>
      </w:pPr>
      <w:r w:rsidRPr="0008608F">
        <w:rPr>
          <w:sz w:val="24"/>
          <w:szCs w:val="24"/>
        </w:rPr>
        <w:t>(d)</w:t>
      </w:r>
      <w:r w:rsidRPr="0008608F">
        <w:rPr>
          <w:sz w:val="24"/>
          <w:szCs w:val="24"/>
        </w:rPr>
        <w:tab/>
        <w:t>Standing Orders may not be suspended where this would conflict with legislation, the Scheme or Constitution; remove the requirement for a quorum; alter voting rights; avoid required public notice; set aside financial controls; bypass the Code of Conduct or Complaints Procedure; or permit the Community Council to act beyond its authority.</w:t>
      </w:r>
    </w:p>
    <w:p w14:paraId="0065B007" w14:textId="77777777" w:rsidR="0019085C" w:rsidRDefault="0019085C" w:rsidP="0008608F">
      <w:pPr>
        <w:pStyle w:val="Clause"/>
        <w:keepLines/>
        <w:rPr>
          <w:sz w:val="24"/>
          <w:szCs w:val="24"/>
        </w:rPr>
      </w:pPr>
    </w:p>
    <w:p w14:paraId="2CB53D18" w14:textId="032331D2" w:rsidR="0019085C" w:rsidRPr="00E426DE" w:rsidRDefault="00E426DE" w:rsidP="002178EA">
      <w:pPr>
        <w:pStyle w:val="Clause"/>
        <w:keepLines/>
        <w:numPr>
          <w:ilvl w:val="0"/>
          <w:numId w:val="1"/>
        </w:numPr>
        <w:rPr>
          <w:b/>
          <w:bCs/>
          <w:sz w:val="24"/>
          <w:szCs w:val="24"/>
        </w:rPr>
      </w:pPr>
      <w:r w:rsidRPr="00E426DE">
        <w:rPr>
          <w:b/>
          <w:bCs/>
          <w:sz w:val="24"/>
          <w:szCs w:val="24"/>
          <w:lang w:val="en-GB"/>
        </w:rPr>
        <w:t>Interpretation, Approval and Adoption</w:t>
      </w:r>
    </w:p>
    <w:p w14:paraId="4430609C" w14:textId="77777777" w:rsidR="00C90D8F" w:rsidRPr="00C90D8F" w:rsidRDefault="00C90D8F" w:rsidP="00C90D8F">
      <w:pPr>
        <w:pStyle w:val="Clause"/>
        <w:keepLines/>
        <w:rPr>
          <w:sz w:val="24"/>
          <w:szCs w:val="24"/>
        </w:rPr>
      </w:pPr>
      <w:r w:rsidRPr="00C90D8F">
        <w:rPr>
          <w:sz w:val="24"/>
          <w:szCs w:val="24"/>
        </w:rPr>
        <w:t>(a)</w:t>
      </w:r>
      <w:r w:rsidRPr="00C90D8F">
        <w:rPr>
          <w:sz w:val="24"/>
          <w:szCs w:val="24"/>
        </w:rPr>
        <w:tab/>
        <w:t>These Standing Orders shall be interpreted consistently with the Scheme and the Constitution. Where there is any conflict, the Scheme shall take precedence, followed by the Constitution.</w:t>
      </w:r>
    </w:p>
    <w:p w14:paraId="0EF7266E" w14:textId="77777777" w:rsidR="00C90D8F" w:rsidRPr="00C90D8F" w:rsidRDefault="00C90D8F" w:rsidP="00C90D8F">
      <w:pPr>
        <w:pStyle w:val="Clause"/>
        <w:keepLines/>
        <w:rPr>
          <w:sz w:val="24"/>
          <w:szCs w:val="24"/>
        </w:rPr>
      </w:pPr>
      <w:r w:rsidRPr="00C90D8F">
        <w:rPr>
          <w:sz w:val="24"/>
          <w:szCs w:val="24"/>
        </w:rPr>
        <w:t>(b)</w:t>
      </w:r>
      <w:r w:rsidRPr="00C90D8F">
        <w:rPr>
          <w:sz w:val="24"/>
          <w:szCs w:val="24"/>
        </w:rPr>
        <w:tab/>
        <w:t>Where a procedural issue is not covered by these Standing Orders, the Chairperson shall make a reasonable ruling for the purpose of the meeting, subject to any subsequent guidance or determination by West Dunbartonshire Council.</w:t>
      </w:r>
    </w:p>
    <w:p w14:paraId="3A89F0B3" w14:textId="77777777" w:rsidR="00C90D8F" w:rsidRPr="00C90D8F" w:rsidRDefault="00C90D8F" w:rsidP="00C90D8F">
      <w:pPr>
        <w:pStyle w:val="Clause"/>
        <w:keepLines/>
        <w:rPr>
          <w:sz w:val="24"/>
          <w:szCs w:val="24"/>
        </w:rPr>
      </w:pPr>
      <w:proofErr w:type="gramStart"/>
      <w:r w:rsidRPr="00C90D8F">
        <w:rPr>
          <w:sz w:val="24"/>
          <w:szCs w:val="24"/>
        </w:rPr>
        <w:t>(c)</w:t>
      </w:r>
      <w:r w:rsidRPr="00C90D8F">
        <w:rPr>
          <w:sz w:val="24"/>
          <w:szCs w:val="24"/>
        </w:rPr>
        <w:tab/>
        <w:t>These</w:t>
      </w:r>
      <w:proofErr w:type="gramEnd"/>
      <w:r w:rsidRPr="00C90D8F">
        <w:rPr>
          <w:sz w:val="24"/>
          <w:szCs w:val="24"/>
        </w:rPr>
        <w:t xml:space="preserve"> Standing Orders shall take effect when adopted by the Community Council and approved in writing by West Dunbartonshire Council.</w:t>
      </w:r>
    </w:p>
    <w:p w14:paraId="5ABACC07" w14:textId="77777777" w:rsidR="00E426DE" w:rsidRDefault="00E426DE" w:rsidP="00E426DE">
      <w:pPr>
        <w:pStyle w:val="Clause"/>
        <w:keepLines/>
        <w:rPr>
          <w:b/>
          <w:bCs/>
          <w:sz w:val="24"/>
          <w:szCs w:val="24"/>
        </w:rPr>
      </w:pPr>
    </w:p>
    <w:tbl>
      <w:tblPr>
        <w:tblW w:w="0" w:type="auto"/>
        <w:jc w:val="center"/>
        <w:tblLayout w:type="fixed"/>
        <w:tblLook w:val="04A0" w:firstRow="1" w:lastRow="0" w:firstColumn="1" w:lastColumn="0" w:noHBand="0" w:noVBand="1"/>
      </w:tblPr>
      <w:tblGrid>
        <w:gridCol w:w="4957"/>
        <w:gridCol w:w="4957"/>
      </w:tblGrid>
      <w:tr w:rsidR="00BF4366" w:rsidRPr="00BF4366" w14:paraId="52AA4702" w14:textId="77777777" w:rsidTr="004F578E">
        <w:trPr>
          <w:cantSplit/>
          <w:jc w:val="center"/>
        </w:trPr>
        <w:tc>
          <w:tcPr>
            <w:tcW w:w="4957" w:type="dxa"/>
            <w:tcBorders>
              <w:top w:val="single" w:sz="6" w:space="0" w:color="B8C4CC"/>
              <w:left w:val="single" w:sz="6" w:space="0" w:color="B8C4CC"/>
              <w:bottom w:val="single" w:sz="6" w:space="0" w:color="B8C4CC"/>
              <w:right w:val="single" w:sz="6" w:space="0" w:color="B8C4CC"/>
            </w:tcBorders>
            <w:shd w:val="clear" w:color="auto" w:fill="D9EAF2"/>
            <w:vAlign w:val="center"/>
          </w:tcPr>
          <w:p w14:paraId="242B9E5A" w14:textId="77777777" w:rsidR="00BF4366" w:rsidRPr="008B2659" w:rsidRDefault="00BF4366" w:rsidP="008B2659">
            <w:pPr>
              <w:pStyle w:val="Clause"/>
              <w:keepLines/>
              <w:jc w:val="center"/>
              <w:rPr>
                <w:b/>
                <w:bCs/>
                <w:sz w:val="24"/>
                <w:szCs w:val="24"/>
              </w:rPr>
            </w:pPr>
            <w:r w:rsidRPr="008B2659">
              <w:rPr>
                <w:b/>
                <w:bCs/>
                <w:sz w:val="24"/>
                <w:szCs w:val="24"/>
              </w:rPr>
              <w:t>Community Council</w:t>
            </w:r>
          </w:p>
        </w:tc>
        <w:tc>
          <w:tcPr>
            <w:tcW w:w="4957" w:type="dxa"/>
            <w:tcBorders>
              <w:top w:val="single" w:sz="6" w:space="0" w:color="B8C4CC"/>
              <w:left w:val="single" w:sz="6" w:space="0" w:color="B8C4CC"/>
              <w:bottom w:val="single" w:sz="6" w:space="0" w:color="B8C4CC"/>
              <w:right w:val="single" w:sz="6" w:space="0" w:color="B8C4CC"/>
            </w:tcBorders>
            <w:vAlign w:val="center"/>
          </w:tcPr>
          <w:p w14:paraId="3866968C" w14:textId="77777777" w:rsidR="00BF4366" w:rsidRPr="008B2659" w:rsidRDefault="00BF4366" w:rsidP="00BF4366">
            <w:pPr>
              <w:pStyle w:val="Clause"/>
              <w:keepLines/>
              <w:rPr>
                <w:sz w:val="24"/>
                <w:szCs w:val="24"/>
              </w:rPr>
            </w:pPr>
            <w:r w:rsidRPr="008B2659">
              <w:rPr>
                <w:sz w:val="24"/>
                <w:szCs w:val="24"/>
              </w:rPr>
              <w:t>................................................................................................................................</w:t>
            </w:r>
          </w:p>
        </w:tc>
      </w:tr>
      <w:tr w:rsidR="00BF4366" w:rsidRPr="00BF4366" w14:paraId="0F24D178" w14:textId="77777777" w:rsidTr="004F578E">
        <w:trPr>
          <w:cantSplit/>
          <w:jc w:val="center"/>
        </w:trPr>
        <w:tc>
          <w:tcPr>
            <w:tcW w:w="4957" w:type="dxa"/>
            <w:tcBorders>
              <w:top w:val="single" w:sz="6" w:space="0" w:color="B8C4CC"/>
              <w:left w:val="single" w:sz="6" w:space="0" w:color="B8C4CC"/>
              <w:bottom w:val="single" w:sz="6" w:space="0" w:color="B8C4CC"/>
              <w:right w:val="single" w:sz="6" w:space="0" w:color="B8C4CC"/>
            </w:tcBorders>
            <w:shd w:val="clear" w:color="auto" w:fill="D9EAF2"/>
            <w:vAlign w:val="center"/>
          </w:tcPr>
          <w:p w14:paraId="697302DF" w14:textId="77777777" w:rsidR="00BF4366" w:rsidRPr="008B2659" w:rsidRDefault="00BF4366" w:rsidP="008B2659">
            <w:pPr>
              <w:pStyle w:val="Clause"/>
              <w:keepLines/>
              <w:jc w:val="center"/>
              <w:rPr>
                <w:b/>
                <w:bCs/>
                <w:sz w:val="24"/>
                <w:szCs w:val="24"/>
              </w:rPr>
            </w:pPr>
            <w:r w:rsidRPr="008B2659">
              <w:rPr>
                <w:b/>
                <w:bCs/>
                <w:sz w:val="24"/>
                <w:szCs w:val="24"/>
              </w:rPr>
              <w:lastRenderedPageBreak/>
              <w:t>Date adopted</w:t>
            </w:r>
          </w:p>
        </w:tc>
        <w:tc>
          <w:tcPr>
            <w:tcW w:w="4957" w:type="dxa"/>
            <w:tcBorders>
              <w:top w:val="single" w:sz="6" w:space="0" w:color="B8C4CC"/>
              <w:left w:val="single" w:sz="6" w:space="0" w:color="B8C4CC"/>
              <w:bottom w:val="single" w:sz="6" w:space="0" w:color="B8C4CC"/>
              <w:right w:val="single" w:sz="6" w:space="0" w:color="B8C4CC"/>
            </w:tcBorders>
            <w:vAlign w:val="center"/>
          </w:tcPr>
          <w:p w14:paraId="7C421B78" w14:textId="77777777" w:rsidR="00BF4366" w:rsidRPr="008B2659" w:rsidRDefault="00BF4366" w:rsidP="00BF4366">
            <w:pPr>
              <w:pStyle w:val="Clause"/>
              <w:keepLines/>
              <w:rPr>
                <w:sz w:val="24"/>
                <w:szCs w:val="24"/>
              </w:rPr>
            </w:pPr>
            <w:r w:rsidRPr="008B2659">
              <w:rPr>
                <w:sz w:val="24"/>
                <w:szCs w:val="24"/>
              </w:rPr>
              <w:t>................................................................................................................................</w:t>
            </w:r>
          </w:p>
        </w:tc>
      </w:tr>
      <w:tr w:rsidR="00BF4366" w:rsidRPr="00BF4366" w14:paraId="3C0073A2" w14:textId="77777777" w:rsidTr="004F578E">
        <w:trPr>
          <w:cantSplit/>
          <w:jc w:val="center"/>
        </w:trPr>
        <w:tc>
          <w:tcPr>
            <w:tcW w:w="4957" w:type="dxa"/>
            <w:tcBorders>
              <w:top w:val="single" w:sz="6" w:space="0" w:color="B8C4CC"/>
              <w:left w:val="single" w:sz="6" w:space="0" w:color="B8C4CC"/>
              <w:bottom w:val="single" w:sz="6" w:space="0" w:color="B8C4CC"/>
              <w:right w:val="single" w:sz="6" w:space="0" w:color="B8C4CC"/>
            </w:tcBorders>
            <w:shd w:val="clear" w:color="auto" w:fill="D9EAF2"/>
            <w:vAlign w:val="center"/>
          </w:tcPr>
          <w:p w14:paraId="12849A46" w14:textId="77777777" w:rsidR="00BF4366" w:rsidRPr="008B2659" w:rsidRDefault="00BF4366" w:rsidP="008B2659">
            <w:pPr>
              <w:pStyle w:val="Clause"/>
              <w:keepLines/>
              <w:jc w:val="center"/>
              <w:rPr>
                <w:b/>
                <w:bCs/>
                <w:sz w:val="24"/>
                <w:szCs w:val="24"/>
              </w:rPr>
            </w:pPr>
            <w:r w:rsidRPr="008B2659">
              <w:rPr>
                <w:b/>
                <w:bCs/>
                <w:sz w:val="24"/>
                <w:szCs w:val="24"/>
              </w:rPr>
              <w:t>Chairperson</w:t>
            </w:r>
          </w:p>
        </w:tc>
        <w:tc>
          <w:tcPr>
            <w:tcW w:w="4957" w:type="dxa"/>
            <w:tcBorders>
              <w:top w:val="single" w:sz="6" w:space="0" w:color="B8C4CC"/>
              <w:left w:val="single" w:sz="6" w:space="0" w:color="B8C4CC"/>
              <w:bottom w:val="single" w:sz="6" w:space="0" w:color="B8C4CC"/>
              <w:right w:val="single" w:sz="6" w:space="0" w:color="B8C4CC"/>
            </w:tcBorders>
            <w:vAlign w:val="center"/>
          </w:tcPr>
          <w:p w14:paraId="041F3352" w14:textId="77777777" w:rsidR="00BF4366" w:rsidRPr="008B2659" w:rsidRDefault="00BF4366" w:rsidP="00BF4366">
            <w:pPr>
              <w:pStyle w:val="Clause"/>
              <w:keepLines/>
              <w:rPr>
                <w:sz w:val="24"/>
                <w:szCs w:val="24"/>
              </w:rPr>
            </w:pPr>
            <w:r w:rsidRPr="008B2659">
              <w:rPr>
                <w:sz w:val="24"/>
                <w:szCs w:val="24"/>
              </w:rPr>
              <w:t>Name: ........................................................   Signature: ........................................................</w:t>
            </w:r>
          </w:p>
        </w:tc>
      </w:tr>
      <w:tr w:rsidR="00BF4366" w:rsidRPr="00BF4366" w14:paraId="416363FD" w14:textId="77777777" w:rsidTr="004F578E">
        <w:trPr>
          <w:cantSplit/>
          <w:jc w:val="center"/>
        </w:trPr>
        <w:tc>
          <w:tcPr>
            <w:tcW w:w="4957" w:type="dxa"/>
            <w:tcBorders>
              <w:top w:val="single" w:sz="6" w:space="0" w:color="B8C4CC"/>
              <w:left w:val="single" w:sz="6" w:space="0" w:color="B8C4CC"/>
              <w:bottom w:val="single" w:sz="6" w:space="0" w:color="B8C4CC"/>
              <w:right w:val="single" w:sz="6" w:space="0" w:color="B8C4CC"/>
            </w:tcBorders>
            <w:shd w:val="clear" w:color="auto" w:fill="D9EAF2"/>
            <w:vAlign w:val="center"/>
          </w:tcPr>
          <w:p w14:paraId="7860D315" w14:textId="77777777" w:rsidR="00BF4366" w:rsidRPr="008B2659" w:rsidRDefault="00BF4366" w:rsidP="008B2659">
            <w:pPr>
              <w:pStyle w:val="Clause"/>
              <w:keepLines/>
              <w:jc w:val="center"/>
              <w:rPr>
                <w:b/>
                <w:bCs/>
                <w:sz w:val="24"/>
                <w:szCs w:val="24"/>
              </w:rPr>
            </w:pPr>
            <w:r w:rsidRPr="008B2659">
              <w:rPr>
                <w:b/>
                <w:bCs/>
                <w:sz w:val="24"/>
                <w:szCs w:val="24"/>
              </w:rPr>
              <w:t xml:space="preserve">Community </w:t>
            </w:r>
            <w:proofErr w:type="spellStart"/>
            <w:r w:rsidRPr="008B2659">
              <w:rPr>
                <w:b/>
                <w:bCs/>
                <w:sz w:val="24"/>
                <w:szCs w:val="24"/>
              </w:rPr>
              <w:t>Councillor</w:t>
            </w:r>
            <w:proofErr w:type="spellEnd"/>
          </w:p>
        </w:tc>
        <w:tc>
          <w:tcPr>
            <w:tcW w:w="4957" w:type="dxa"/>
            <w:tcBorders>
              <w:top w:val="single" w:sz="6" w:space="0" w:color="B8C4CC"/>
              <w:left w:val="single" w:sz="6" w:space="0" w:color="B8C4CC"/>
              <w:bottom w:val="single" w:sz="6" w:space="0" w:color="B8C4CC"/>
              <w:right w:val="single" w:sz="6" w:space="0" w:color="B8C4CC"/>
            </w:tcBorders>
            <w:vAlign w:val="center"/>
          </w:tcPr>
          <w:p w14:paraId="358EC68A" w14:textId="77777777" w:rsidR="00BF4366" w:rsidRPr="008B2659" w:rsidRDefault="00BF4366" w:rsidP="00BF4366">
            <w:pPr>
              <w:pStyle w:val="Clause"/>
              <w:keepLines/>
              <w:rPr>
                <w:sz w:val="24"/>
                <w:szCs w:val="24"/>
              </w:rPr>
            </w:pPr>
            <w:r w:rsidRPr="008B2659">
              <w:rPr>
                <w:sz w:val="24"/>
                <w:szCs w:val="24"/>
              </w:rPr>
              <w:t>Name: ........................................................   Signature: ........................................................</w:t>
            </w:r>
          </w:p>
        </w:tc>
      </w:tr>
      <w:tr w:rsidR="00BF4366" w:rsidRPr="00BF4366" w14:paraId="21F8E0CD" w14:textId="77777777" w:rsidTr="004F578E">
        <w:trPr>
          <w:cantSplit/>
          <w:jc w:val="center"/>
        </w:trPr>
        <w:tc>
          <w:tcPr>
            <w:tcW w:w="4957" w:type="dxa"/>
            <w:tcBorders>
              <w:top w:val="single" w:sz="6" w:space="0" w:color="B8C4CC"/>
              <w:left w:val="single" w:sz="6" w:space="0" w:color="B8C4CC"/>
              <w:bottom w:val="single" w:sz="6" w:space="0" w:color="B8C4CC"/>
              <w:right w:val="single" w:sz="6" w:space="0" w:color="B8C4CC"/>
            </w:tcBorders>
            <w:shd w:val="clear" w:color="auto" w:fill="D9EAF2"/>
            <w:vAlign w:val="center"/>
          </w:tcPr>
          <w:p w14:paraId="1CFFC22B" w14:textId="77777777" w:rsidR="00BF4366" w:rsidRPr="008B2659" w:rsidRDefault="00BF4366" w:rsidP="008B2659">
            <w:pPr>
              <w:pStyle w:val="Clause"/>
              <w:keepLines/>
              <w:jc w:val="center"/>
              <w:rPr>
                <w:b/>
                <w:bCs/>
                <w:sz w:val="24"/>
                <w:szCs w:val="24"/>
              </w:rPr>
            </w:pPr>
            <w:r w:rsidRPr="008B2659">
              <w:rPr>
                <w:b/>
                <w:bCs/>
                <w:sz w:val="24"/>
                <w:szCs w:val="24"/>
              </w:rPr>
              <w:t xml:space="preserve">Community </w:t>
            </w:r>
            <w:proofErr w:type="spellStart"/>
            <w:r w:rsidRPr="008B2659">
              <w:rPr>
                <w:b/>
                <w:bCs/>
                <w:sz w:val="24"/>
                <w:szCs w:val="24"/>
              </w:rPr>
              <w:t>Councillor</w:t>
            </w:r>
            <w:proofErr w:type="spellEnd"/>
          </w:p>
        </w:tc>
        <w:tc>
          <w:tcPr>
            <w:tcW w:w="4957" w:type="dxa"/>
            <w:tcBorders>
              <w:top w:val="single" w:sz="6" w:space="0" w:color="B8C4CC"/>
              <w:left w:val="single" w:sz="6" w:space="0" w:color="B8C4CC"/>
              <w:bottom w:val="single" w:sz="6" w:space="0" w:color="B8C4CC"/>
              <w:right w:val="single" w:sz="6" w:space="0" w:color="B8C4CC"/>
            </w:tcBorders>
            <w:vAlign w:val="center"/>
          </w:tcPr>
          <w:p w14:paraId="1AC8BC9F" w14:textId="77777777" w:rsidR="00BF4366" w:rsidRPr="008B2659" w:rsidRDefault="00BF4366" w:rsidP="00BF4366">
            <w:pPr>
              <w:pStyle w:val="Clause"/>
              <w:keepLines/>
              <w:rPr>
                <w:sz w:val="24"/>
                <w:szCs w:val="24"/>
              </w:rPr>
            </w:pPr>
            <w:r w:rsidRPr="008B2659">
              <w:rPr>
                <w:sz w:val="24"/>
                <w:szCs w:val="24"/>
              </w:rPr>
              <w:t>Name: ........................................................   Signature: ........................................................</w:t>
            </w:r>
          </w:p>
        </w:tc>
      </w:tr>
      <w:tr w:rsidR="00BF4366" w:rsidRPr="00BF4366" w14:paraId="314CB87E" w14:textId="77777777" w:rsidTr="004F578E">
        <w:trPr>
          <w:cantSplit/>
          <w:jc w:val="center"/>
        </w:trPr>
        <w:tc>
          <w:tcPr>
            <w:tcW w:w="4957" w:type="dxa"/>
            <w:tcBorders>
              <w:top w:val="single" w:sz="6" w:space="0" w:color="B8C4CC"/>
              <w:left w:val="single" w:sz="6" w:space="0" w:color="B8C4CC"/>
              <w:bottom w:val="single" w:sz="6" w:space="0" w:color="B8C4CC"/>
              <w:right w:val="single" w:sz="6" w:space="0" w:color="B8C4CC"/>
            </w:tcBorders>
            <w:shd w:val="clear" w:color="auto" w:fill="D9EAF2"/>
            <w:vAlign w:val="center"/>
          </w:tcPr>
          <w:p w14:paraId="63D4E56C" w14:textId="77777777" w:rsidR="00BF4366" w:rsidRPr="008B2659" w:rsidRDefault="00BF4366" w:rsidP="008B2659">
            <w:pPr>
              <w:pStyle w:val="Clause"/>
              <w:keepLines/>
              <w:jc w:val="center"/>
              <w:rPr>
                <w:b/>
                <w:bCs/>
                <w:sz w:val="24"/>
                <w:szCs w:val="24"/>
              </w:rPr>
            </w:pPr>
            <w:r w:rsidRPr="008B2659">
              <w:rPr>
                <w:b/>
                <w:bCs/>
                <w:sz w:val="24"/>
                <w:szCs w:val="24"/>
              </w:rPr>
              <w:t>Approved for West Dunbartonshire Council by</w:t>
            </w:r>
          </w:p>
        </w:tc>
        <w:tc>
          <w:tcPr>
            <w:tcW w:w="4957" w:type="dxa"/>
            <w:tcBorders>
              <w:top w:val="single" w:sz="6" w:space="0" w:color="B8C4CC"/>
              <w:left w:val="single" w:sz="6" w:space="0" w:color="B8C4CC"/>
              <w:bottom w:val="single" w:sz="6" w:space="0" w:color="B8C4CC"/>
              <w:right w:val="single" w:sz="6" w:space="0" w:color="B8C4CC"/>
            </w:tcBorders>
            <w:vAlign w:val="center"/>
          </w:tcPr>
          <w:p w14:paraId="79724EFA" w14:textId="77777777" w:rsidR="00BF4366" w:rsidRPr="008B2659" w:rsidRDefault="00BF4366" w:rsidP="00BF4366">
            <w:pPr>
              <w:pStyle w:val="Clause"/>
              <w:keepLines/>
              <w:rPr>
                <w:sz w:val="24"/>
                <w:szCs w:val="24"/>
              </w:rPr>
            </w:pPr>
            <w:r w:rsidRPr="008B2659">
              <w:rPr>
                <w:sz w:val="24"/>
                <w:szCs w:val="24"/>
              </w:rPr>
              <w:t>Name and position: ........................................................................................................</w:t>
            </w:r>
          </w:p>
        </w:tc>
      </w:tr>
      <w:tr w:rsidR="00BF4366" w:rsidRPr="00BF4366" w14:paraId="77647F0C" w14:textId="77777777" w:rsidTr="004F578E">
        <w:trPr>
          <w:cantSplit/>
          <w:jc w:val="center"/>
        </w:trPr>
        <w:tc>
          <w:tcPr>
            <w:tcW w:w="4957" w:type="dxa"/>
            <w:tcBorders>
              <w:top w:val="single" w:sz="6" w:space="0" w:color="B8C4CC"/>
              <w:left w:val="single" w:sz="6" w:space="0" w:color="B8C4CC"/>
              <w:bottom w:val="single" w:sz="6" w:space="0" w:color="B8C4CC"/>
              <w:right w:val="single" w:sz="6" w:space="0" w:color="B8C4CC"/>
            </w:tcBorders>
            <w:shd w:val="clear" w:color="auto" w:fill="D9EAF2"/>
            <w:vAlign w:val="center"/>
          </w:tcPr>
          <w:p w14:paraId="674E945C" w14:textId="77777777" w:rsidR="00BF4366" w:rsidRPr="008B2659" w:rsidRDefault="00BF4366" w:rsidP="008B2659">
            <w:pPr>
              <w:pStyle w:val="Clause"/>
              <w:keepLines/>
              <w:jc w:val="center"/>
              <w:rPr>
                <w:b/>
                <w:bCs/>
                <w:sz w:val="24"/>
                <w:szCs w:val="24"/>
              </w:rPr>
            </w:pPr>
            <w:r w:rsidRPr="008B2659">
              <w:rPr>
                <w:b/>
                <w:bCs/>
                <w:sz w:val="24"/>
                <w:szCs w:val="24"/>
              </w:rPr>
              <w:t>Date approved</w:t>
            </w:r>
          </w:p>
        </w:tc>
        <w:tc>
          <w:tcPr>
            <w:tcW w:w="4957" w:type="dxa"/>
            <w:tcBorders>
              <w:top w:val="single" w:sz="6" w:space="0" w:color="B8C4CC"/>
              <w:left w:val="single" w:sz="6" w:space="0" w:color="B8C4CC"/>
              <w:bottom w:val="single" w:sz="6" w:space="0" w:color="B8C4CC"/>
              <w:right w:val="single" w:sz="6" w:space="0" w:color="B8C4CC"/>
            </w:tcBorders>
            <w:vAlign w:val="center"/>
          </w:tcPr>
          <w:p w14:paraId="4C9E7E6A" w14:textId="77777777" w:rsidR="00BF4366" w:rsidRPr="008B2659" w:rsidRDefault="00BF4366" w:rsidP="00BF4366">
            <w:pPr>
              <w:pStyle w:val="Clause"/>
              <w:keepLines/>
              <w:rPr>
                <w:sz w:val="24"/>
                <w:szCs w:val="24"/>
              </w:rPr>
            </w:pPr>
            <w:r w:rsidRPr="008B2659">
              <w:rPr>
                <w:sz w:val="24"/>
                <w:szCs w:val="24"/>
              </w:rPr>
              <w:t>................................................................................................................................</w:t>
            </w:r>
          </w:p>
        </w:tc>
      </w:tr>
    </w:tbl>
    <w:p w14:paraId="11DBF794" w14:textId="77777777" w:rsidR="00C90D8F" w:rsidRPr="00C90D8F" w:rsidRDefault="00C90D8F" w:rsidP="00E426DE">
      <w:pPr>
        <w:pStyle w:val="Clause"/>
        <w:keepLines/>
        <w:rPr>
          <w:b/>
          <w:bCs/>
          <w:sz w:val="24"/>
          <w:szCs w:val="24"/>
        </w:rPr>
      </w:pPr>
    </w:p>
    <w:p w14:paraId="407240F3" w14:textId="77777777" w:rsidR="005B4346" w:rsidRPr="0008608F" w:rsidRDefault="005B4346" w:rsidP="005B4346">
      <w:pPr>
        <w:pStyle w:val="Clause"/>
        <w:keepLines/>
        <w:rPr>
          <w:sz w:val="24"/>
          <w:szCs w:val="24"/>
          <w:u w:val="single"/>
        </w:rPr>
      </w:pPr>
    </w:p>
    <w:p w14:paraId="42445615" w14:textId="77777777" w:rsidR="00034E5E" w:rsidRPr="00186424" w:rsidRDefault="00034E5E" w:rsidP="00034E5E">
      <w:pPr>
        <w:pStyle w:val="Clause"/>
        <w:keepLines/>
        <w:rPr>
          <w:sz w:val="24"/>
          <w:szCs w:val="24"/>
          <w:u w:val="single"/>
        </w:rPr>
      </w:pPr>
    </w:p>
    <w:p w14:paraId="3F7D402D" w14:textId="77777777" w:rsidR="00F60486" w:rsidRPr="00F60486" w:rsidRDefault="00F60486" w:rsidP="00F60486">
      <w:pPr>
        <w:pStyle w:val="Clause"/>
        <w:keepLines/>
        <w:ind w:left="0" w:firstLine="0"/>
        <w:rPr>
          <w:b/>
          <w:bCs/>
          <w:sz w:val="24"/>
          <w:szCs w:val="24"/>
        </w:rPr>
      </w:pPr>
    </w:p>
    <w:p w14:paraId="18B8FC5D" w14:textId="77777777" w:rsidR="009E0D75" w:rsidRPr="009E0D75" w:rsidRDefault="009E0D75" w:rsidP="009E0D75">
      <w:pPr>
        <w:rPr>
          <w:rFonts w:ascii="Arial" w:hAnsi="Arial" w:cs="Arial"/>
          <w:b/>
          <w:bCs/>
        </w:rPr>
      </w:pPr>
    </w:p>
    <w:p w14:paraId="3363167B" w14:textId="77777777" w:rsidR="00A333FE" w:rsidRPr="00A333FE" w:rsidRDefault="00A333FE" w:rsidP="00A333FE">
      <w:pPr>
        <w:rPr>
          <w:rFonts w:ascii="Arial" w:hAnsi="Arial" w:cs="Arial"/>
          <w:u w:val="single"/>
        </w:rPr>
      </w:pPr>
    </w:p>
    <w:p w14:paraId="1CA21B46" w14:textId="77777777" w:rsidR="00F31418" w:rsidRPr="00F31418" w:rsidRDefault="00F31418" w:rsidP="00F31418">
      <w:pPr>
        <w:pStyle w:val="Subclause"/>
        <w:keepLines/>
        <w:rPr>
          <w:rFonts w:cs="Arial"/>
          <w:sz w:val="24"/>
          <w:szCs w:val="24"/>
          <w:u w:val="single"/>
        </w:rPr>
      </w:pPr>
    </w:p>
    <w:p w14:paraId="32A464CC" w14:textId="77777777" w:rsidR="00CC4A83" w:rsidRPr="00CC4A83" w:rsidRDefault="00CC4A83" w:rsidP="00CC4A83">
      <w:pPr>
        <w:pStyle w:val="Clause"/>
        <w:keepLines/>
        <w:rPr>
          <w:sz w:val="24"/>
          <w:szCs w:val="24"/>
        </w:rPr>
      </w:pPr>
    </w:p>
    <w:p w14:paraId="47988F78" w14:textId="77777777" w:rsidR="00CC4A83" w:rsidRPr="00A41F2B" w:rsidRDefault="00CC4A83" w:rsidP="00CC4A83">
      <w:pPr>
        <w:pStyle w:val="Clause"/>
        <w:keepLines/>
        <w:rPr>
          <w:b/>
          <w:bCs/>
          <w:sz w:val="24"/>
          <w:szCs w:val="24"/>
        </w:rPr>
      </w:pPr>
    </w:p>
    <w:p w14:paraId="59F0AD5E" w14:textId="77777777" w:rsidR="00D9287E" w:rsidRPr="009F12B7" w:rsidRDefault="00D9287E" w:rsidP="00D9287E">
      <w:pPr>
        <w:pStyle w:val="Clause"/>
        <w:keepLines/>
        <w:rPr>
          <w:b/>
          <w:bCs/>
          <w:sz w:val="24"/>
          <w:szCs w:val="24"/>
        </w:rPr>
      </w:pPr>
    </w:p>
    <w:p w14:paraId="681E3B79" w14:textId="77777777" w:rsidR="00BD7DB5" w:rsidRPr="00BD7DB5" w:rsidRDefault="00BD7DB5" w:rsidP="00BD7DB5">
      <w:pPr>
        <w:rPr>
          <w:rFonts w:ascii="Arial" w:hAnsi="Arial" w:cs="Arial"/>
          <w:b/>
          <w:bCs/>
        </w:rPr>
      </w:pPr>
    </w:p>
    <w:sectPr w:rsidR="00BD7DB5" w:rsidRPr="00BD7DB5">
      <w:headerReference w:type="even" r:id="rId7"/>
      <w:headerReference w:type="default" r:id="rId8"/>
      <w:footerReference w:type="default" r:id="rId9"/>
      <w:headerReference w:type="firs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FD649F" w14:textId="77777777" w:rsidR="009F0ADD" w:rsidRDefault="009F0ADD" w:rsidP="005E0404">
      <w:pPr>
        <w:spacing w:after="0" w:line="240" w:lineRule="auto"/>
      </w:pPr>
      <w:r>
        <w:separator/>
      </w:r>
    </w:p>
  </w:endnote>
  <w:endnote w:type="continuationSeparator" w:id="0">
    <w:p w14:paraId="79470E0E" w14:textId="77777777" w:rsidR="009F0ADD" w:rsidRDefault="009F0ADD" w:rsidP="005E04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9717511"/>
      <w:docPartObj>
        <w:docPartGallery w:val="Page Numbers (Bottom of Page)"/>
        <w:docPartUnique/>
      </w:docPartObj>
    </w:sdtPr>
    <w:sdtEndPr>
      <w:rPr>
        <w:noProof/>
      </w:rPr>
    </w:sdtEndPr>
    <w:sdtContent>
      <w:p w14:paraId="3AEC54B2" w14:textId="3EE9546F" w:rsidR="005E0404" w:rsidRDefault="005E040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6736301" w14:textId="77777777" w:rsidR="005E0404" w:rsidRDefault="005E04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8A2BBD" w14:textId="77777777" w:rsidR="009F0ADD" w:rsidRDefault="009F0ADD" w:rsidP="005E0404">
      <w:pPr>
        <w:spacing w:after="0" w:line="240" w:lineRule="auto"/>
      </w:pPr>
      <w:r>
        <w:separator/>
      </w:r>
    </w:p>
  </w:footnote>
  <w:footnote w:type="continuationSeparator" w:id="0">
    <w:p w14:paraId="7741C383" w14:textId="77777777" w:rsidR="009F0ADD" w:rsidRDefault="009F0ADD" w:rsidP="005E04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0B915" w14:textId="514944AD" w:rsidR="00C926A5" w:rsidRDefault="00C926A5">
    <w:pPr>
      <w:pStyle w:val="Header"/>
    </w:pPr>
    <w:r>
      <w:rPr>
        <w:noProof/>
      </w:rPr>
      <mc:AlternateContent>
        <mc:Choice Requires="wps">
          <w:drawing>
            <wp:anchor distT="0" distB="0" distL="0" distR="0" simplePos="0" relativeHeight="251659264" behindDoc="0" locked="0" layoutInCell="1" allowOverlap="1" wp14:anchorId="02DC75E5" wp14:editId="30FCCC1A">
              <wp:simplePos x="635" y="635"/>
              <wp:positionH relativeFrom="page">
                <wp:align>left</wp:align>
              </wp:positionH>
              <wp:positionV relativeFrom="page">
                <wp:align>top</wp:align>
              </wp:positionV>
              <wp:extent cx="614045" cy="370205"/>
              <wp:effectExtent l="0" t="0" r="14605" b="10795"/>
              <wp:wrapNone/>
              <wp:docPr id="56203805"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14045" cy="370205"/>
                      </a:xfrm>
                      <a:prstGeom prst="rect">
                        <a:avLst/>
                      </a:prstGeom>
                      <a:noFill/>
                      <a:ln>
                        <a:noFill/>
                      </a:ln>
                    </wps:spPr>
                    <wps:txbx>
                      <w:txbxContent>
                        <w:p w14:paraId="30512B11" w14:textId="34EDE911" w:rsidR="00C926A5" w:rsidRPr="00C926A5" w:rsidRDefault="00C926A5" w:rsidP="00C926A5">
                          <w:pPr>
                            <w:spacing w:after="0"/>
                            <w:rPr>
                              <w:rFonts w:ascii="Aptos" w:eastAsia="Aptos" w:hAnsi="Aptos" w:cs="Aptos"/>
                              <w:noProof/>
                              <w:color w:val="EAA300"/>
                              <w:sz w:val="20"/>
                              <w:szCs w:val="20"/>
                            </w:rPr>
                          </w:pPr>
                          <w:r w:rsidRPr="00C926A5">
                            <w:rPr>
                              <w:rFonts w:ascii="Aptos" w:eastAsia="Aptos" w:hAnsi="Aptos" w:cs="Aptos"/>
                              <w:noProof/>
                              <w:color w:val="EAA300"/>
                              <w:sz w:val="2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2DC75E5" id="_x0000_t202" coordsize="21600,21600" o:spt="202" path="m,l,21600r21600,l21600,xe">
              <v:stroke joinstyle="miter"/>
              <v:path gradientshapeok="t" o:connecttype="rect"/>
            </v:shapetype>
            <v:shape id="Text Box 2" o:spid="_x0000_s1026" type="#_x0000_t202" alt="Official" style="position:absolute;margin-left:0;margin-top:0;width:48.35pt;height:29.1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" filled="f" stroked="f">
              <v:fill o:detectmouseclick="t"/>
              <v:textbox style="mso-fit-shape-to-text:t" inset="20pt,15pt,0,0">
                <w:txbxContent>
                  <w:p w14:paraId="30512B11" w14:textId="34EDE911" w:rsidR="00C926A5" w:rsidRPr="00C926A5" w:rsidRDefault="00C926A5" w:rsidP="00C926A5">
                    <w:pPr>
                      <w:spacing w:after="0"/>
                      <w:rPr>
                        <w:rFonts w:ascii="Aptos" w:eastAsia="Aptos" w:hAnsi="Aptos" w:cs="Aptos"/>
                        <w:noProof/>
                        <w:color w:val="EAA300"/>
                        <w:sz w:val="20"/>
                        <w:szCs w:val="20"/>
                      </w:rPr>
                    </w:pPr>
                    <w:r w:rsidRPr="00C926A5">
                      <w:rPr>
                        <w:rFonts w:ascii="Aptos" w:eastAsia="Aptos" w:hAnsi="Aptos" w:cs="Aptos"/>
                        <w:noProof/>
                        <w:color w:val="EAA3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E3F9E" w14:textId="3546E33E" w:rsidR="005E0404" w:rsidRPr="0095619F" w:rsidRDefault="00C926A5" w:rsidP="005E0404">
    <w:pPr>
      <w:pStyle w:val="Header"/>
      <w:rPr>
        <w:rFonts w:ascii="Arial" w:hAnsi="Arial" w:cs="Arial"/>
        <w:bCs/>
        <w:lang w:val="en-US"/>
      </w:rPr>
    </w:pPr>
    <w:r>
      <w:rPr>
        <w:rFonts w:ascii="Arial" w:hAnsi="Arial" w:cs="Arial"/>
        <w:bCs/>
        <w:noProof/>
        <w:lang w:val="en-US"/>
      </w:rPr>
      <mc:AlternateContent>
        <mc:Choice Requires="wps">
          <w:drawing>
            <wp:anchor distT="0" distB="0" distL="0" distR="0" simplePos="0" relativeHeight="251660288" behindDoc="0" locked="0" layoutInCell="1" allowOverlap="1" wp14:anchorId="7B888A93" wp14:editId="433F8C8F">
              <wp:simplePos x="914400" y="450850"/>
              <wp:positionH relativeFrom="page">
                <wp:align>left</wp:align>
              </wp:positionH>
              <wp:positionV relativeFrom="page">
                <wp:align>top</wp:align>
              </wp:positionV>
              <wp:extent cx="614045" cy="370205"/>
              <wp:effectExtent l="0" t="0" r="14605" b="10795"/>
              <wp:wrapNone/>
              <wp:docPr id="620352904"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14045" cy="370205"/>
                      </a:xfrm>
                      <a:prstGeom prst="rect">
                        <a:avLst/>
                      </a:prstGeom>
                      <a:noFill/>
                      <a:ln>
                        <a:noFill/>
                      </a:ln>
                    </wps:spPr>
                    <wps:txbx>
                      <w:txbxContent>
                        <w:p w14:paraId="001F7EBE" w14:textId="534DF1E6" w:rsidR="00C926A5" w:rsidRPr="00C926A5" w:rsidRDefault="00C926A5" w:rsidP="00C926A5">
                          <w:pPr>
                            <w:spacing w:after="0"/>
                            <w:rPr>
                              <w:rFonts w:ascii="Aptos" w:eastAsia="Aptos" w:hAnsi="Aptos" w:cs="Aptos"/>
                              <w:noProof/>
                              <w:color w:val="EAA300"/>
                              <w:sz w:val="20"/>
                              <w:szCs w:val="20"/>
                            </w:rPr>
                          </w:pPr>
                          <w:r w:rsidRPr="00C926A5">
                            <w:rPr>
                              <w:rFonts w:ascii="Aptos" w:eastAsia="Aptos" w:hAnsi="Aptos" w:cs="Aptos"/>
                              <w:noProof/>
                              <w:color w:val="EAA300"/>
                              <w:sz w:val="2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B888A93" id="_x0000_t202" coordsize="21600,21600" o:spt="202" path="m,l,21600r21600,l21600,xe">
              <v:stroke joinstyle="miter"/>
              <v:path gradientshapeok="t" o:connecttype="rect"/>
            </v:shapetype>
            <v:shape id="Text Box 3" o:spid="_x0000_s1027" type="#_x0000_t202" alt="Official" style="position:absolute;margin-left:0;margin-top:0;width:48.35pt;height:29.1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" filled="f" stroked="f">
              <v:fill o:detectmouseclick="t"/>
              <v:textbox style="mso-fit-shape-to-text:t" inset="20pt,15pt,0,0">
                <w:txbxContent>
                  <w:p w14:paraId="001F7EBE" w14:textId="534DF1E6" w:rsidR="00C926A5" w:rsidRPr="00C926A5" w:rsidRDefault="00C926A5" w:rsidP="00C926A5">
                    <w:pPr>
                      <w:spacing w:after="0"/>
                      <w:rPr>
                        <w:rFonts w:ascii="Aptos" w:eastAsia="Aptos" w:hAnsi="Aptos" w:cs="Aptos"/>
                        <w:noProof/>
                        <w:color w:val="EAA300"/>
                        <w:sz w:val="20"/>
                        <w:szCs w:val="20"/>
                      </w:rPr>
                    </w:pPr>
                    <w:r w:rsidRPr="00C926A5">
                      <w:rPr>
                        <w:rFonts w:ascii="Aptos" w:eastAsia="Aptos" w:hAnsi="Aptos" w:cs="Aptos"/>
                        <w:noProof/>
                        <w:color w:val="EAA300"/>
                        <w:sz w:val="20"/>
                        <w:szCs w:val="20"/>
                      </w:rPr>
                      <w:t>Official</w:t>
                    </w:r>
                  </w:p>
                </w:txbxContent>
              </v:textbox>
              <w10:wrap anchorx="page" anchory="page"/>
            </v:shape>
          </w:pict>
        </mc:Fallback>
      </mc:AlternateContent>
    </w:r>
    <w:r w:rsidR="005E0404" w:rsidRPr="0095619F">
      <w:rPr>
        <w:rFonts w:ascii="Arial" w:hAnsi="Arial" w:cs="Arial"/>
        <w:bCs/>
        <w:lang w:val="en-US"/>
      </w:rPr>
      <w:t>West Dunbartonshire Council. Scheme for the Establishment. A</w:t>
    </w:r>
    <w:r w:rsidR="005E0404">
      <w:rPr>
        <w:rFonts w:ascii="Arial" w:hAnsi="Arial" w:cs="Arial"/>
        <w:bCs/>
        <w:lang w:val="en-US"/>
      </w:rPr>
      <w:t>ppendix</w:t>
    </w:r>
    <w:r w:rsidR="005E0404" w:rsidRPr="0095619F">
      <w:rPr>
        <w:rFonts w:ascii="Arial" w:hAnsi="Arial" w:cs="Arial"/>
        <w:bCs/>
        <w:lang w:val="en-US"/>
      </w:rPr>
      <w:t xml:space="preserve"> </w:t>
    </w:r>
    <w:r w:rsidR="005E0404">
      <w:rPr>
        <w:rFonts w:ascii="Arial" w:hAnsi="Arial" w:cs="Arial"/>
        <w:bCs/>
        <w:lang w:val="en-US"/>
      </w:rPr>
      <w:t>6</w:t>
    </w:r>
  </w:p>
  <w:p w14:paraId="34EB752E" w14:textId="659DBC7E" w:rsidR="005E0404" w:rsidRPr="0095619F" w:rsidRDefault="005E0404" w:rsidP="005E0404">
    <w:pPr>
      <w:pStyle w:val="Header"/>
      <w:rPr>
        <w:rFonts w:ascii="Arial" w:hAnsi="Arial" w:cs="Arial"/>
        <w:bCs/>
        <w:lang w:val="en-US"/>
      </w:rPr>
    </w:pPr>
    <w:r w:rsidRPr="0095619F">
      <w:rPr>
        <w:rFonts w:ascii="Arial" w:hAnsi="Arial" w:cs="Arial"/>
        <w:bCs/>
        <w:lang w:val="en-US"/>
      </w:rPr>
      <w:t>M</w:t>
    </w:r>
    <w:r>
      <w:rPr>
        <w:rFonts w:ascii="Arial" w:hAnsi="Arial" w:cs="Arial"/>
        <w:bCs/>
        <w:lang w:val="en-US"/>
      </w:rPr>
      <w:t>odel</w:t>
    </w:r>
    <w:r w:rsidRPr="0095619F">
      <w:rPr>
        <w:rFonts w:ascii="Arial" w:hAnsi="Arial" w:cs="Arial"/>
        <w:bCs/>
        <w:lang w:val="en-US"/>
      </w:rPr>
      <w:t xml:space="preserve"> </w:t>
    </w:r>
    <w:r>
      <w:rPr>
        <w:rFonts w:ascii="Arial" w:hAnsi="Arial" w:cs="Arial"/>
        <w:bCs/>
        <w:lang w:val="en-US"/>
      </w:rPr>
      <w:t xml:space="preserve">Standing Orders for Community Councils </w:t>
    </w:r>
    <w:r w:rsidRPr="0095619F">
      <w:rPr>
        <w:rFonts w:ascii="Arial" w:hAnsi="Arial" w:cs="Arial"/>
        <w:bCs/>
        <w:lang w:val="en-US"/>
      </w:rPr>
      <w:t>July 2026</w:t>
    </w:r>
  </w:p>
  <w:p w14:paraId="105503AE" w14:textId="77777777" w:rsidR="005E0404" w:rsidRDefault="005E04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665D7" w14:textId="278236A0" w:rsidR="00C926A5" w:rsidRDefault="00C926A5">
    <w:pPr>
      <w:pStyle w:val="Header"/>
    </w:pPr>
    <w:r>
      <w:rPr>
        <w:noProof/>
      </w:rPr>
      <mc:AlternateContent>
        <mc:Choice Requires="wps">
          <w:drawing>
            <wp:anchor distT="0" distB="0" distL="0" distR="0" simplePos="0" relativeHeight="251658240" behindDoc="0" locked="0" layoutInCell="1" allowOverlap="1" wp14:anchorId="49766095" wp14:editId="24D124ED">
              <wp:simplePos x="635" y="635"/>
              <wp:positionH relativeFrom="page">
                <wp:align>left</wp:align>
              </wp:positionH>
              <wp:positionV relativeFrom="page">
                <wp:align>top</wp:align>
              </wp:positionV>
              <wp:extent cx="614045" cy="370205"/>
              <wp:effectExtent l="0" t="0" r="14605" b="10795"/>
              <wp:wrapNone/>
              <wp:docPr id="139418236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14045" cy="370205"/>
                      </a:xfrm>
                      <a:prstGeom prst="rect">
                        <a:avLst/>
                      </a:prstGeom>
                      <a:noFill/>
                      <a:ln>
                        <a:noFill/>
                      </a:ln>
                    </wps:spPr>
                    <wps:txbx>
                      <w:txbxContent>
                        <w:p w14:paraId="53F2BE62" w14:textId="227E8CBF" w:rsidR="00C926A5" w:rsidRPr="00C926A5" w:rsidRDefault="00C926A5" w:rsidP="00C926A5">
                          <w:pPr>
                            <w:spacing w:after="0"/>
                            <w:rPr>
                              <w:rFonts w:ascii="Aptos" w:eastAsia="Aptos" w:hAnsi="Aptos" w:cs="Aptos"/>
                              <w:noProof/>
                              <w:color w:val="EAA300"/>
                              <w:sz w:val="20"/>
                              <w:szCs w:val="20"/>
                            </w:rPr>
                          </w:pPr>
                          <w:r w:rsidRPr="00C926A5">
                            <w:rPr>
                              <w:rFonts w:ascii="Aptos" w:eastAsia="Aptos" w:hAnsi="Aptos" w:cs="Aptos"/>
                              <w:noProof/>
                              <w:color w:val="EAA300"/>
                              <w:sz w:val="2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9766095" id="_x0000_t202" coordsize="21600,21600" o:spt="202" path="m,l,21600r21600,l21600,xe">
              <v:stroke joinstyle="miter"/>
              <v:path gradientshapeok="t" o:connecttype="rect"/>
            </v:shapetype>
            <v:shape id="Text Box 1" o:spid="_x0000_s1028" type="#_x0000_t202" alt="Official" style="position:absolute;margin-left:0;margin-top:0;width:48.35pt;height:29.1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" filled="f" stroked="f">
              <v:fill o:detectmouseclick="t"/>
              <v:textbox style="mso-fit-shape-to-text:t" inset="20pt,15pt,0,0">
                <w:txbxContent>
                  <w:p w14:paraId="53F2BE62" w14:textId="227E8CBF" w:rsidR="00C926A5" w:rsidRPr="00C926A5" w:rsidRDefault="00C926A5" w:rsidP="00C926A5">
                    <w:pPr>
                      <w:spacing w:after="0"/>
                      <w:rPr>
                        <w:rFonts w:ascii="Aptos" w:eastAsia="Aptos" w:hAnsi="Aptos" w:cs="Aptos"/>
                        <w:noProof/>
                        <w:color w:val="EAA300"/>
                        <w:sz w:val="20"/>
                        <w:szCs w:val="20"/>
                      </w:rPr>
                    </w:pPr>
                    <w:r w:rsidRPr="00C926A5">
                      <w:rPr>
                        <w:rFonts w:ascii="Aptos" w:eastAsia="Aptos" w:hAnsi="Aptos" w:cs="Aptos"/>
                        <w:noProof/>
                        <w:color w:val="EAA3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E33B2E"/>
    <w:multiLevelType w:val="multilevel"/>
    <w:tmpl w:val="8028E13E"/>
    <w:lvl w:ilvl="0">
      <w:start w:val="1"/>
      <w:numFmt w:val="decimal"/>
      <w:lvlText w:val="%1."/>
      <w:lvlJc w:val="left"/>
      <w:pPr>
        <w:ind w:left="720" w:hanging="360"/>
      </w:pPr>
      <w:rPr>
        <w:rFonts w:hint="default"/>
      </w:rPr>
    </w:lvl>
    <w:lvl w:ilvl="1">
      <w:start w:val="1"/>
      <w:numFmt w:val="decimal"/>
      <w:isLgl/>
      <w:lvlText w:val="%1.%2"/>
      <w:lvlJc w:val="left"/>
      <w:pPr>
        <w:ind w:left="760"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12746270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404"/>
    <w:rsid w:val="000219FB"/>
    <w:rsid w:val="00034E5E"/>
    <w:rsid w:val="00072696"/>
    <w:rsid w:val="0008608F"/>
    <w:rsid w:val="001370FF"/>
    <w:rsid w:val="00186424"/>
    <w:rsid w:val="001874FA"/>
    <w:rsid w:val="0019085C"/>
    <w:rsid w:val="002178EA"/>
    <w:rsid w:val="002B5909"/>
    <w:rsid w:val="004402A9"/>
    <w:rsid w:val="005930B6"/>
    <w:rsid w:val="005B4346"/>
    <w:rsid w:val="005E0404"/>
    <w:rsid w:val="005E0B7E"/>
    <w:rsid w:val="007B1E51"/>
    <w:rsid w:val="007C26A9"/>
    <w:rsid w:val="00882223"/>
    <w:rsid w:val="008B2659"/>
    <w:rsid w:val="00907190"/>
    <w:rsid w:val="00952B1D"/>
    <w:rsid w:val="00980129"/>
    <w:rsid w:val="009E0D75"/>
    <w:rsid w:val="009E5021"/>
    <w:rsid w:val="009F0ADD"/>
    <w:rsid w:val="009F12B7"/>
    <w:rsid w:val="00A333FE"/>
    <w:rsid w:val="00A41F2B"/>
    <w:rsid w:val="00A45BAE"/>
    <w:rsid w:val="00B428CA"/>
    <w:rsid w:val="00BD7DB5"/>
    <w:rsid w:val="00BF4366"/>
    <w:rsid w:val="00C552C8"/>
    <w:rsid w:val="00C90D8F"/>
    <w:rsid w:val="00C926A5"/>
    <w:rsid w:val="00CC4A83"/>
    <w:rsid w:val="00D10898"/>
    <w:rsid w:val="00D3607E"/>
    <w:rsid w:val="00D53134"/>
    <w:rsid w:val="00D53226"/>
    <w:rsid w:val="00D5707D"/>
    <w:rsid w:val="00D9287E"/>
    <w:rsid w:val="00E24F26"/>
    <w:rsid w:val="00E426DE"/>
    <w:rsid w:val="00E617CA"/>
    <w:rsid w:val="00E61B4A"/>
    <w:rsid w:val="00E64FDD"/>
    <w:rsid w:val="00EB72DE"/>
    <w:rsid w:val="00EC4D0D"/>
    <w:rsid w:val="00F24A27"/>
    <w:rsid w:val="00F31418"/>
    <w:rsid w:val="00F60486"/>
    <w:rsid w:val="00FE0D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A5571"/>
  <w15:chartTrackingRefBased/>
  <w15:docId w15:val="{36CE9B70-AE47-4FF9-9B38-AEA840976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0404"/>
  </w:style>
  <w:style w:type="paragraph" w:styleId="Heading1">
    <w:name w:val="heading 1"/>
    <w:basedOn w:val="Normal"/>
    <w:next w:val="Normal"/>
    <w:link w:val="Heading1Char"/>
    <w:uiPriority w:val="9"/>
    <w:qFormat/>
    <w:rsid w:val="005E04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E04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04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04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04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04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04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04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04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04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E04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04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04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04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04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04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04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0404"/>
    <w:rPr>
      <w:rFonts w:eastAsiaTheme="majorEastAsia" w:cstheme="majorBidi"/>
      <w:color w:val="272727" w:themeColor="text1" w:themeTint="D8"/>
    </w:rPr>
  </w:style>
  <w:style w:type="paragraph" w:styleId="Title">
    <w:name w:val="Title"/>
    <w:basedOn w:val="Normal"/>
    <w:next w:val="Normal"/>
    <w:link w:val="TitleChar"/>
    <w:uiPriority w:val="10"/>
    <w:qFormat/>
    <w:rsid w:val="005E04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04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04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04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0404"/>
    <w:pPr>
      <w:spacing w:before="160"/>
      <w:jc w:val="center"/>
    </w:pPr>
    <w:rPr>
      <w:i/>
      <w:iCs/>
      <w:color w:val="404040" w:themeColor="text1" w:themeTint="BF"/>
    </w:rPr>
  </w:style>
  <w:style w:type="character" w:customStyle="1" w:styleId="QuoteChar">
    <w:name w:val="Quote Char"/>
    <w:basedOn w:val="DefaultParagraphFont"/>
    <w:link w:val="Quote"/>
    <w:uiPriority w:val="29"/>
    <w:rsid w:val="005E0404"/>
    <w:rPr>
      <w:i/>
      <w:iCs/>
      <w:color w:val="404040" w:themeColor="text1" w:themeTint="BF"/>
    </w:rPr>
  </w:style>
  <w:style w:type="paragraph" w:styleId="ListParagraph">
    <w:name w:val="List Paragraph"/>
    <w:basedOn w:val="Normal"/>
    <w:uiPriority w:val="34"/>
    <w:qFormat/>
    <w:rsid w:val="005E0404"/>
    <w:pPr>
      <w:ind w:left="720"/>
      <w:contextualSpacing/>
    </w:pPr>
  </w:style>
  <w:style w:type="character" w:styleId="IntenseEmphasis">
    <w:name w:val="Intense Emphasis"/>
    <w:basedOn w:val="DefaultParagraphFont"/>
    <w:uiPriority w:val="21"/>
    <w:qFormat/>
    <w:rsid w:val="005E0404"/>
    <w:rPr>
      <w:i/>
      <w:iCs/>
      <w:color w:val="0F4761" w:themeColor="accent1" w:themeShade="BF"/>
    </w:rPr>
  </w:style>
  <w:style w:type="paragraph" w:styleId="IntenseQuote">
    <w:name w:val="Intense Quote"/>
    <w:basedOn w:val="Normal"/>
    <w:next w:val="Normal"/>
    <w:link w:val="IntenseQuoteChar"/>
    <w:uiPriority w:val="30"/>
    <w:qFormat/>
    <w:rsid w:val="005E04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0404"/>
    <w:rPr>
      <w:i/>
      <w:iCs/>
      <w:color w:val="0F4761" w:themeColor="accent1" w:themeShade="BF"/>
    </w:rPr>
  </w:style>
  <w:style w:type="character" w:styleId="IntenseReference">
    <w:name w:val="Intense Reference"/>
    <w:basedOn w:val="DefaultParagraphFont"/>
    <w:uiPriority w:val="32"/>
    <w:qFormat/>
    <w:rsid w:val="005E0404"/>
    <w:rPr>
      <w:b/>
      <w:bCs/>
      <w:smallCaps/>
      <w:color w:val="0F4761" w:themeColor="accent1" w:themeShade="BF"/>
      <w:spacing w:val="5"/>
    </w:rPr>
  </w:style>
  <w:style w:type="paragraph" w:styleId="Header">
    <w:name w:val="header"/>
    <w:basedOn w:val="Normal"/>
    <w:link w:val="HeaderChar"/>
    <w:uiPriority w:val="99"/>
    <w:unhideWhenUsed/>
    <w:rsid w:val="005E04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0404"/>
  </w:style>
  <w:style w:type="paragraph" w:styleId="Footer">
    <w:name w:val="footer"/>
    <w:basedOn w:val="Normal"/>
    <w:link w:val="FooterChar"/>
    <w:uiPriority w:val="99"/>
    <w:unhideWhenUsed/>
    <w:rsid w:val="005E04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0404"/>
  </w:style>
  <w:style w:type="paragraph" w:customStyle="1" w:styleId="Clause">
    <w:name w:val="Clause"/>
    <w:rsid w:val="00E61B4A"/>
    <w:pPr>
      <w:spacing w:after="80" w:line="252" w:lineRule="auto"/>
      <w:ind w:left="403" w:hanging="403"/>
    </w:pPr>
    <w:rPr>
      <w:rFonts w:ascii="Arial" w:eastAsiaTheme="minorEastAsia" w:hAnsi="Arial"/>
      <w:color w:val="202020"/>
      <w:kern w:val="0"/>
      <w:sz w:val="21"/>
      <w:szCs w:val="22"/>
      <w:lang w:val="en-US"/>
      <w14:ligatures w14:val="none"/>
    </w:rPr>
  </w:style>
  <w:style w:type="paragraph" w:customStyle="1" w:styleId="Subclause">
    <w:name w:val="Subclause"/>
    <w:rsid w:val="001370FF"/>
    <w:pPr>
      <w:tabs>
        <w:tab w:val="left" w:pos="397"/>
      </w:tabs>
      <w:spacing w:after="200" w:line="259" w:lineRule="auto"/>
      <w:ind w:left="397" w:hanging="397"/>
    </w:pPr>
    <w:rPr>
      <w:rFonts w:ascii="Arial" w:eastAsia="Arial" w:hAnsi="Arial"/>
      <w:color w:val="202020"/>
      <w:kern w:val="0"/>
      <w:sz w:val="21"/>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2549</Words>
  <Characters>14535</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Karas</dc:creator>
  <cp:keywords/>
  <dc:description/>
  <cp:lastModifiedBy>Andrew Sinnott</cp:lastModifiedBy>
  <cp:revision>6</cp:revision>
  <dcterms:created xsi:type="dcterms:W3CDTF">2026-07-16T21:16:00Z</dcterms:created>
  <dcterms:modified xsi:type="dcterms:W3CDTF">2026-07-17T13:35:00Z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531988d9,3599a1d,24f9d588</vt:lpwstr>
  </property>
  <property fmtid="{D5CDD505-2E9C-101B-9397-08002B2CF9AE}" pid="3" name="ClassificationContentMarkingHeaderFontProps">
    <vt:lpwstr>#eaa300,10,Aptos</vt:lpwstr>
  </property>
  <property fmtid="{D5CDD505-2E9C-101B-9397-08002B2CF9AE}" pid="4" name="ClassificationContentMarkingHeaderText">
    <vt:lpwstr>Official</vt:lpwstr>
  </property>
  <property fmtid="{D5CDD505-2E9C-101B-9397-08002B2CF9AE}" pid="5" name="MSIP_Label_976110eb-36e3-4c68-8612-74600b4fe262_Enabled">
    <vt:lpwstr>true</vt:lpwstr>
  </property>
  <property fmtid="{D5CDD505-2E9C-101B-9397-08002B2CF9AE}" pid="6" name="MSIP_Label_976110eb-36e3-4c68-8612-74600b4fe262_SetDate">
    <vt:lpwstr>2026-07-16T21:15:55Z</vt:lpwstr>
  </property>
  <property fmtid="{D5CDD505-2E9C-101B-9397-08002B2CF9AE}" pid="7" name="MSIP_Label_976110eb-36e3-4c68-8612-74600b4fe262_Method">
    <vt:lpwstr>Privileged</vt:lpwstr>
  </property>
  <property fmtid="{D5CDD505-2E9C-101B-9397-08002B2CF9AE}" pid="8" name="MSIP_Label_976110eb-36e3-4c68-8612-74600b4fe262_Name">
    <vt:lpwstr>Official</vt:lpwstr>
  </property>
  <property fmtid="{D5CDD505-2E9C-101B-9397-08002B2CF9AE}" pid="9" name="MSIP_Label_976110eb-36e3-4c68-8612-74600b4fe262_SiteId">
    <vt:lpwstr>f3f60289-1ebf-4762-b375-035d1eab5143</vt:lpwstr>
  </property>
  <property fmtid="{D5CDD505-2E9C-101B-9397-08002B2CF9AE}" pid="10" name="MSIP_Label_976110eb-36e3-4c68-8612-74600b4fe262_ActionId">
    <vt:lpwstr>880fa8d9-b8a0-451b-a543-a4d1721a48ac</vt:lpwstr>
  </property>
  <property fmtid="{D5CDD505-2E9C-101B-9397-08002B2CF9AE}" pid="11" name="MSIP_Label_976110eb-36e3-4c68-8612-74600b4fe262_ContentBits">
    <vt:lpwstr>1</vt:lpwstr>
  </property>
  <property fmtid="{D5CDD505-2E9C-101B-9397-08002B2CF9AE}" pid="12" name="MSIP_Label_976110eb-36e3-4c68-8612-74600b4fe262_Tag">
    <vt:lpwstr>10, 0, 1, 1</vt:lpwstr>
  </property>
</Properties>
</file>